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55" w:rsidRPr="002756DC" w:rsidRDefault="00DF0655" w:rsidP="00E647AC">
      <w:pPr>
        <w:pStyle w:val="dash041e0431044b0447043d044b0439"/>
        <w:spacing w:line="276" w:lineRule="auto"/>
        <w:jc w:val="center"/>
        <w:rPr>
          <w:rStyle w:val="dash041e0431044b0447043d044b0439char1"/>
          <w:b/>
          <w:caps/>
          <w:color w:val="000000" w:themeColor="text1"/>
          <w:sz w:val="28"/>
          <w:szCs w:val="28"/>
        </w:rPr>
      </w:pPr>
      <w:r w:rsidRPr="002756DC">
        <w:rPr>
          <w:rStyle w:val="dash041e0431044b0447043d044b0439char1"/>
          <w:b/>
          <w:caps/>
          <w:color w:val="000000" w:themeColor="text1"/>
          <w:sz w:val="28"/>
          <w:szCs w:val="28"/>
        </w:rPr>
        <w:t>Планируемые результаты освоения курса «Биология</w:t>
      </w:r>
      <w:r w:rsidR="001D3924" w:rsidRPr="002756DC">
        <w:rPr>
          <w:rStyle w:val="dash041e0431044b0447043d044b0439char1"/>
          <w:b/>
          <w:caps/>
          <w:color w:val="000000" w:themeColor="text1"/>
          <w:sz w:val="28"/>
          <w:szCs w:val="28"/>
        </w:rPr>
        <w:t xml:space="preserve"> 6 класс</w:t>
      </w:r>
      <w:r w:rsidRPr="002756DC">
        <w:rPr>
          <w:rStyle w:val="dash041e0431044b0447043d044b0439char1"/>
          <w:b/>
          <w:caps/>
          <w:color w:val="000000" w:themeColor="text1"/>
          <w:sz w:val="28"/>
          <w:szCs w:val="28"/>
        </w:rPr>
        <w:t>»</w:t>
      </w:r>
    </w:p>
    <w:p w:rsidR="001D3924" w:rsidRPr="00E647AC" w:rsidRDefault="001D3924" w:rsidP="00E647AC">
      <w:pPr>
        <w:pStyle w:val="dash041e0431044b0447043d044b0439"/>
        <w:spacing w:line="276" w:lineRule="auto"/>
        <w:jc w:val="both"/>
        <w:rPr>
          <w:rStyle w:val="dash041e0431044b0447043d044b0439char1"/>
          <w:b/>
          <w:color w:val="000000" w:themeColor="text1"/>
          <w:sz w:val="28"/>
          <w:szCs w:val="28"/>
          <w:u w:val="single"/>
        </w:rPr>
      </w:pPr>
    </w:p>
    <w:p w:rsidR="00DF0655" w:rsidRPr="002756DC" w:rsidRDefault="00DF0655" w:rsidP="002756DC">
      <w:pPr>
        <w:tabs>
          <w:tab w:val="left" w:pos="567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Деятельность школы в обучении биологии направлена на достижение </w:t>
      </w:r>
      <w:proofErr w:type="gramStart"/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обучающимися</w:t>
      </w:r>
      <w:proofErr w:type="gramEnd"/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следующих  результатов:</w:t>
      </w:r>
    </w:p>
    <w:p w:rsidR="00DF0655" w:rsidRPr="002756DC" w:rsidRDefault="00DF0655" w:rsidP="002756DC">
      <w:pPr>
        <w:tabs>
          <w:tab w:val="left" w:pos="62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Личностные результаты</w:t>
      </w: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DF0655" w:rsidRPr="002756DC" w:rsidRDefault="00DF0655" w:rsidP="002756D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воспитывание</w:t>
      </w:r>
      <w:proofErr w:type="spellEnd"/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гражданской идентичности: патриотизма, любви и уважения к Отечеству, чувства гордости за свою Родину; </w:t>
      </w:r>
    </w:p>
    <w:p w:rsidR="00DF0655" w:rsidRPr="002756DC" w:rsidRDefault="00DF0655" w:rsidP="002756DC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 </w:t>
      </w:r>
    </w:p>
    <w:p w:rsidR="00DF0655" w:rsidRPr="002756DC" w:rsidRDefault="00DF0655" w:rsidP="002756DC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здоровьесберегающих</w:t>
      </w:r>
      <w:proofErr w:type="spellEnd"/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технологий;</w:t>
      </w:r>
    </w:p>
    <w:p w:rsidR="00DF0655" w:rsidRPr="002756DC" w:rsidRDefault="00DF0655" w:rsidP="002756DC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сформированность</w:t>
      </w:r>
      <w:proofErr w:type="spellEnd"/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DF0655" w:rsidRPr="002756DC" w:rsidRDefault="00DF0655" w:rsidP="002756DC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формирование личностных представлений о целостности природы, </w:t>
      </w:r>
    </w:p>
    <w:p w:rsidR="00DF0655" w:rsidRPr="002756DC" w:rsidRDefault="00DF0655" w:rsidP="002756DC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формирование толерантности и миролюбия;</w:t>
      </w:r>
    </w:p>
    <w:p w:rsidR="00DF0655" w:rsidRPr="002756DC" w:rsidRDefault="00DF0655" w:rsidP="002756DC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освоение социальных норм, правил поведения, ролей и форм социальной жизни в группах и сообществах,</w:t>
      </w:r>
    </w:p>
    <w:p w:rsidR="00DF0655" w:rsidRPr="002756DC" w:rsidRDefault="00DF0655" w:rsidP="002756DC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формирование нравственных чувств и нравственного поведения, осознанного и ответственного  отношения к собственным поступкам;</w:t>
      </w:r>
    </w:p>
    <w:p w:rsidR="00DF0655" w:rsidRPr="002756DC" w:rsidRDefault="00DF0655" w:rsidP="002756DC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</w:t>
      </w:r>
      <w:proofErr w:type="spellStart"/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учебно-иследовательской</w:t>
      </w:r>
      <w:proofErr w:type="spellEnd"/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, творческой и других видах деятельности;</w:t>
      </w:r>
    </w:p>
    <w:p w:rsidR="00DF0655" w:rsidRPr="002756DC" w:rsidRDefault="00DF0655" w:rsidP="002756DC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людей, </w:t>
      </w:r>
    </w:p>
    <w:p w:rsidR="00DF0655" w:rsidRPr="002756DC" w:rsidRDefault="00DF0655" w:rsidP="002756DC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DF0655" w:rsidRPr="002756DC" w:rsidRDefault="00DF0655" w:rsidP="002756D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756D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Метапредметные</w:t>
      </w:r>
      <w:proofErr w:type="spellEnd"/>
      <w:r w:rsidRPr="002756D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результаты</w:t>
      </w: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DF0655" w:rsidRPr="002756DC" w:rsidRDefault="00DF0655" w:rsidP="002756DC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учиться</w:t>
      </w:r>
      <w:r w:rsidR="001D3924" w:rsidRPr="002756D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gramStart"/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самостоятельно</w:t>
      </w:r>
      <w:proofErr w:type="gramEnd"/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F0655" w:rsidRPr="002756DC" w:rsidRDefault="00DF0655" w:rsidP="002756DC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DF0655" w:rsidRPr="002756DC" w:rsidRDefault="00DF0655" w:rsidP="002756DC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формирование умения работать с различными  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</w:t>
      </w:r>
    </w:p>
    <w:p w:rsidR="00DF0655" w:rsidRPr="002756DC" w:rsidRDefault="00DF0655" w:rsidP="002756DC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владение основами самоконтроля, самооценки, принятия решений в учебной и познавательной деятельности</w:t>
      </w:r>
    </w:p>
    <w:p w:rsidR="00DF0655" w:rsidRPr="002756DC" w:rsidRDefault="00DF0655" w:rsidP="002756DC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формирование и развитие компетентности  в области использования информационно-коммуникативных технологий.</w:t>
      </w:r>
    </w:p>
    <w:p w:rsidR="00DF0655" w:rsidRPr="002756DC" w:rsidRDefault="00DF0655" w:rsidP="002756DC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  </w:t>
      </w:r>
    </w:p>
    <w:p w:rsidR="00DF0655" w:rsidRPr="002756DC" w:rsidRDefault="00DF0655" w:rsidP="002756DC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Предметными результатами</w:t>
      </w: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являются:</w:t>
      </w:r>
    </w:p>
    <w:p w:rsidR="00DF0655" w:rsidRPr="002756DC" w:rsidRDefault="00DF0655" w:rsidP="002756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2756D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познавательной</w:t>
      </w: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(интеллектуальной) сфере:</w:t>
      </w:r>
    </w:p>
    <w:p w:rsidR="00DF0655" w:rsidRPr="002756DC" w:rsidRDefault="00DF0655" w:rsidP="002756D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DF0655" w:rsidRPr="002756DC" w:rsidRDefault="00DF0655" w:rsidP="002756D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выделение существенных признаков биологических объектов; </w:t>
      </w:r>
    </w:p>
    <w:p w:rsidR="00DF0655" w:rsidRPr="002756DC" w:rsidRDefault="00DF0655" w:rsidP="002756D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соблюдения мер профилактики заболеваний, вызываемых растениями,  </w:t>
      </w:r>
    </w:p>
    <w:p w:rsidR="00DF0655" w:rsidRPr="002756DC" w:rsidRDefault="00DF0655" w:rsidP="002756D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(на примере сопоставления отдельных групп); роли различных организмов в жизни человека; значения биологического разнообразия для сохранения биосферы;</w:t>
      </w:r>
    </w:p>
    <w:p w:rsidR="00DF0655" w:rsidRPr="002756DC" w:rsidRDefault="00DF0655" w:rsidP="002756D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различение на живых объектах и таблицах наиболее распространенных растений</w:t>
      </w:r>
      <w:proofErr w:type="gramStart"/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;; </w:t>
      </w:r>
      <w:proofErr w:type="gramEnd"/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опасных для человека растений;</w:t>
      </w:r>
    </w:p>
    <w:p w:rsidR="00DF0655" w:rsidRPr="002756DC" w:rsidRDefault="00DF0655" w:rsidP="002756D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сравнение биологических объектов и процессов, умение делать выводы и умозаключения на основе сравнения;</w:t>
      </w:r>
    </w:p>
    <w:p w:rsidR="00DF0655" w:rsidRPr="002756DC" w:rsidRDefault="00DF0655" w:rsidP="002756D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выявление приспособлений организмов к среде обитания; типов взаимодействия разных видов в экосистеме; </w:t>
      </w:r>
    </w:p>
    <w:p w:rsidR="00DF0655" w:rsidRPr="002756DC" w:rsidRDefault="00DF0655" w:rsidP="002756D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DF0655" w:rsidRPr="002756DC" w:rsidRDefault="00DF0655" w:rsidP="002756DC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2. В </w:t>
      </w:r>
      <w:r w:rsidRPr="002756D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ценностно-ориентационной</w:t>
      </w: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сфере:</w:t>
      </w:r>
    </w:p>
    <w:p w:rsidR="00DF0655" w:rsidRPr="002756DC" w:rsidRDefault="00DF0655" w:rsidP="002756D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знание основных правил поведения в природе;</w:t>
      </w:r>
    </w:p>
    <w:p w:rsidR="00DF0655" w:rsidRPr="002756DC" w:rsidRDefault="00DF0655" w:rsidP="002756D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DF0655" w:rsidRPr="002756DC" w:rsidRDefault="00DF0655" w:rsidP="002756DC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3. В </w:t>
      </w:r>
      <w:r w:rsidRPr="002756D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сфере трудовой</w:t>
      </w: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деятельности:</w:t>
      </w:r>
    </w:p>
    <w:p w:rsidR="00DF0655" w:rsidRPr="002756DC" w:rsidRDefault="00DF0655" w:rsidP="002756D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знание и соблюдение правил работы в кабинете биологии;</w:t>
      </w:r>
    </w:p>
    <w:p w:rsidR="00DF0655" w:rsidRPr="002756DC" w:rsidRDefault="00DF0655" w:rsidP="002756D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соблюдение правил работы с биологическими приборами и инструментами (</w:t>
      </w:r>
      <w:proofErr w:type="spellStart"/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препаровальные</w:t>
      </w:r>
      <w:proofErr w:type="spellEnd"/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иглы, скальпели, лупы, микроскопы).</w:t>
      </w:r>
    </w:p>
    <w:p w:rsidR="00DF0655" w:rsidRPr="002756DC" w:rsidRDefault="00DF0655" w:rsidP="002756DC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4. В сфере </w:t>
      </w:r>
      <w:r w:rsidRPr="002756D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физической</w:t>
      </w: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деятельности:</w:t>
      </w:r>
    </w:p>
    <w:p w:rsidR="00DF0655" w:rsidRPr="002756DC" w:rsidRDefault="00DF0655" w:rsidP="002756DC">
      <w:pPr>
        <w:pStyle w:val="a3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освоение приемов оказания первой помощи при отравлении ядовитыми растениями; </w:t>
      </w:r>
    </w:p>
    <w:p w:rsidR="00DF0655" w:rsidRPr="002756DC" w:rsidRDefault="00DF0655" w:rsidP="002756DC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5. В </w:t>
      </w:r>
      <w:r w:rsidRPr="002756D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эстетической </w:t>
      </w: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сфере:</w:t>
      </w:r>
    </w:p>
    <w:p w:rsidR="00DF0655" w:rsidRPr="002756DC" w:rsidRDefault="00DF0655" w:rsidP="002756DC">
      <w:pPr>
        <w:pStyle w:val="a3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овладение умением оценивать с эстетической точки зрения объекты живой природы.</w:t>
      </w:r>
    </w:p>
    <w:p w:rsidR="00DF0655" w:rsidRPr="002756DC" w:rsidRDefault="00DF0655" w:rsidP="002756DC">
      <w:pPr>
        <w:pStyle w:val="a4"/>
        <w:spacing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:rsidR="001D3924" w:rsidRPr="002756DC" w:rsidRDefault="001D3924" w:rsidP="002756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1D3924" w:rsidRPr="00E647AC" w:rsidRDefault="001D3924" w:rsidP="00E647AC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1D3924" w:rsidRPr="00E647AC" w:rsidRDefault="001D3924" w:rsidP="00E647AC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1D3924" w:rsidRDefault="001D3924" w:rsidP="00E647AC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2756DC" w:rsidRDefault="002756DC" w:rsidP="00E647AC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2756DC" w:rsidRPr="00E647AC" w:rsidRDefault="002756DC" w:rsidP="00E647AC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1D3924" w:rsidRPr="00E647AC" w:rsidRDefault="001D3924" w:rsidP="00E647AC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2756DC" w:rsidRDefault="002756DC" w:rsidP="00E647AC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2756DC" w:rsidRDefault="002756DC" w:rsidP="00E647AC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DF0655" w:rsidRPr="00E647AC" w:rsidRDefault="00DF0655" w:rsidP="00E647A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47A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СОДЕРЖАНИЕ</w:t>
      </w:r>
      <w:r w:rsidR="001D3924" w:rsidRPr="00E647A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УЧЕБНОГО </w:t>
      </w:r>
      <w:r w:rsidRPr="00E647A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КУРСА «БИОЛОГИЯ 6 КЛАСС»</w:t>
      </w:r>
    </w:p>
    <w:p w:rsidR="00DF0655" w:rsidRPr="00E647AC" w:rsidRDefault="00DF0655" w:rsidP="00E647AC">
      <w:pPr>
        <w:widowControl w:val="0"/>
        <w:snapToGri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47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(34 часа, 1 час в неделю)</w:t>
      </w:r>
    </w:p>
    <w:p w:rsidR="00DF0655" w:rsidRPr="002756DC" w:rsidRDefault="00DF0655" w:rsidP="002756DC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Раздел 1. Строение и многообразие покрытосеменных растений </w:t>
      </w:r>
      <w:r w:rsidRPr="002756D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(</w:t>
      </w:r>
      <w:r w:rsidRPr="002756DC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14 часов</w:t>
      </w:r>
      <w:r w:rsidRPr="002756D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)</w:t>
      </w:r>
    </w:p>
    <w:p w:rsidR="00DF0655" w:rsidRPr="002756DC" w:rsidRDefault="00DF0655" w:rsidP="002756DC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Строение семян однодольных и двудольных растений. Виды корней и типы корневых систем. Зоны (участки) корня. Видоизменения корней.</w:t>
      </w:r>
    </w:p>
    <w:p w:rsidR="00DF0655" w:rsidRPr="002756DC" w:rsidRDefault="00DF0655" w:rsidP="002756DC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Побег. Почки и их строение. Рост и развитие побега.</w:t>
      </w:r>
    </w:p>
    <w:p w:rsidR="00DF0655" w:rsidRPr="002756DC" w:rsidRDefault="00DF0655" w:rsidP="002756DC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Внешнее строение листа. Клеточное строение листа. Видоизменения листьев. </w:t>
      </w:r>
    </w:p>
    <w:p w:rsidR="00DF0655" w:rsidRPr="002756DC" w:rsidRDefault="00DF0655" w:rsidP="002756DC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Строение стебля. Многообразие стеблей. Видоизменения побегов.</w:t>
      </w:r>
    </w:p>
    <w:p w:rsidR="00DF0655" w:rsidRPr="002756DC" w:rsidRDefault="00DF0655" w:rsidP="002756DC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Цветок и его строение. Соцветия. Плоды и их классификация. Распространение плодов и семян.</w:t>
      </w:r>
    </w:p>
    <w:p w:rsidR="00DF0655" w:rsidRPr="002756DC" w:rsidRDefault="00DF0655" w:rsidP="002756DC">
      <w:pPr>
        <w:widowControl w:val="0"/>
        <w:snapToGri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Демонстрация</w:t>
      </w:r>
    </w:p>
    <w:p w:rsidR="00DF0655" w:rsidRPr="002756DC" w:rsidRDefault="00DF0655" w:rsidP="002756DC">
      <w:pPr>
        <w:widowControl w:val="0"/>
        <w:snapToGri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Внешнее и внутреннее строения корня. Строение почек (вегетативной и генеративной) и расположение их на стебле. Строение листа. Макр</w:t>
      </w:r>
      <w:proofErr w:type="gramStart"/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о-</w:t>
      </w:r>
      <w:proofErr w:type="gramEnd"/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proofErr w:type="spellStart"/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микростроение</w:t>
      </w:r>
      <w:proofErr w:type="spellEnd"/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стебля. Различные виды соцветий. Сухие и сочные плоды.</w:t>
      </w:r>
    </w:p>
    <w:p w:rsidR="00DF0655" w:rsidRPr="002756DC" w:rsidRDefault="00DF0655" w:rsidP="002756DC">
      <w:pPr>
        <w:widowControl w:val="0"/>
        <w:snapToGrid w:val="0"/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Раздел 2. Жизнь растений </w:t>
      </w:r>
      <w:r w:rsidRPr="002756D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(</w:t>
      </w:r>
      <w:r w:rsidRPr="002756DC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12часов</w:t>
      </w:r>
      <w:r w:rsidRPr="002756D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)</w:t>
      </w:r>
    </w:p>
    <w:p w:rsidR="00DF0655" w:rsidRPr="002756DC" w:rsidRDefault="00DF0655" w:rsidP="002756DC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Основные процессы жизнедеятельности (питание, дыхание, обмен веществ, рост, развитие, размножение)</w:t>
      </w:r>
      <w:proofErr w:type="gramStart"/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.М</w:t>
      </w:r>
      <w:proofErr w:type="gramEnd"/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</w:t>
      </w:r>
    </w:p>
    <w:p w:rsidR="00DF0655" w:rsidRPr="002756DC" w:rsidRDefault="00DF0655" w:rsidP="002756DC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Демонстрация</w:t>
      </w:r>
    </w:p>
    <w:p w:rsidR="00DF0655" w:rsidRPr="002756DC" w:rsidRDefault="00DF0655" w:rsidP="002756DC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DF0655" w:rsidRPr="002756DC" w:rsidRDefault="00DF0655" w:rsidP="002756DC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Раздел 3. Классификация растений </w:t>
      </w:r>
      <w:r w:rsidRPr="002756D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(</w:t>
      </w:r>
      <w:r w:rsidRPr="002756DC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6 часов</w:t>
      </w:r>
      <w:r w:rsidRPr="002756D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)</w:t>
      </w:r>
    </w:p>
    <w:p w:rsidR="00DF0655" w:rsidRPr="002756DC" w:rsidRDefault="00DF0655" w:rsidP="002756DC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Основные систематические категории: вид, род, семейство, класс, отдел, царство. Знакомство с классификацией цветковых растений.</w:t>
      </w:r>
    </w:p>
    <w:p w:rsidR="00DF0655" w:rsidRPr="002756DC" w:rsidRDefault="00DF0655" w:rsidP="002756DC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Класс Двудольные растения. Морфологическая характеристика 3—4 семейств (с учетом местных условий).</w:t>
      </w:r>
    </w:p>
    <w:p w:rsidR="00DF0655" w:rsidRPr="002756DC" w:rsidRDefault="00DF0655" w:rsidP="002756DC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Класс Однодольные растения. Морфологическая характеристика злаков и лилейных.</w:t>
      </w:r>
    </w:p>
    <w:p w:rsidR="00DF0655" w:rsidRPr="002756DC" w:rsidRDefault="00DF0655" w:rsidP="002756DC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местности.)</w:t>
      </w:r>
    </w:p>
    <w:p w:rsidR="00DF0655" w:rsidRPr="002756DC" w:rsidRDefault="00DF0655" w:rsidP="002756DC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Демонстрация</w:t>
      </w:r>
    </w:p>
    <w:p w:rsidR="00DF0655" w:rsidRPr="002756DC" w:rsidRDefault="00DF0655" w:rsidP="002756DC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Живые и гербарные растения, районированные сорта важнейших сельскохозяйственных растений.</w:t>
      </w:r>
    </w:p>
    <w:p w:rsidR="00DF0655" w:rsidRPr="002756DC" w:rsidRDefault="00DF0655" w:rsidP="002756DC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Раздел 4. Природные сообщества </w:t>
      </w:r>
      <w:r w:rsidRPr="002756D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(</w:t>
      </w:r>
      <w:r w:rsidRPr="002756DC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2 часа</w:t>
      </w:r>
      <w:r w:rsidRPr="002756D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)</w:t>
      </w:r>
    </w:p>
    <w:p w:rsidR="00DF0655" w:rsidRPr="002756DC" w:rsidRDefault="00DF0655" w:rsidP="002756DC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Взаимосвязь растений с другими организмами. Симбиоз. Паразитизм. Растительные сообщества и их типы.</w:t>
      </w:r>
    </w:p>
    <w:p w:rsidR="00DF0655" w:rsidRPr="002756DC" w:rsidRDefault="00DF0655" w:rsidP="002756DC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DF0655" w:rsidRPr="002756DC" w:rsidRDefault="00DF0655" w:rsidP="002756DC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Экскурсии</w:t>
      </w:r>
    </w:p>
    <w:p w:rsidR="00DF0655" w:rsidRPr="002756DC" w:rsidRDefault="00DF0655" w:rsidP="002756DC">
      <w:pPr>
        <w:widowControl w:val="0"/>
        <w:tabs>
          <w:tab w:val="num" w:pos="709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56DC">
        <w:rPr>
          <w:rFonts w:ascii="Times New Roman" w:hAnsi="Times New Roman" w:cs="Times New Roman"/>
          <w:color w:val="000000" w:themeColor="text1"/>
          <w:sz w:val="26"/>
          <w:szCs w:val="26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2756DC" w:rsidRDefault="00DF0655" w:rsidP="00E647AC">
      <w:pPr>
        <w:spacing w:after="0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bookmarkStart w:id="0" w:name="_GoBack"/>
      <w:bookmarkEnd w:id="0"/>
      <w:r w:rsidRPr="002756DC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lastRenderedPageBreak/>
        <w:t xml:space="preserve">Тематический план по учебному предмету  </w:t>
      </w:r>
    </w:p>
    <w:p w:rsidR="00DF0655" w:rsidRPr="002756DC" w:rsidRDefault="00DF0655" w:rsidP="00E647AC">
      <w:pPr>
        <w:spacing w:after="0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2756DC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 «Биология (6 класс)»</w:t>
      </w:r>
    </w:p>
    <w:p w:rsidR="00DF0655" w:rsidRPr="00E647AC" w:rsidRDefault="00DF0655" w:rsidP="00E647A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5"/>
        <w:tblW w:w="10747" w:type="dxa"/>
        <w:jc w:val="center"/>
        <w:tblInd w:w="-601" w:type="dxa"/>
        <w:tblLayout w:type="fixed"/>
        <w:tblLook w:val="01E0"/>
      </w:tblPr>
      <w:tblGrid>
        <w:gridCol w:w="1148"/>
        <w:gridCol w:w="5515"/>
        <w:gridCol w:w="1673"/>
        <w:gridCol w:w="2411"/>
      </w:tblGrid>
      <w:tr w:rsidR="001D3924" w:rsidRPr="00E647AC" w:rsidTr="002756DC">
        <w:trPr>
          <w:trHeight w:val="636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№ урока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Тема урока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Кол-во часов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E647AC">
              <w:rPr>
                <w:b/>
                <w:color w:val="000000" w:themeColor="text1"/>
                <w:sz w:val="28"/>
                <w:szCs w:val="28"/>
              </w:rPr>
              <w:t>Дом-ее</w:t>
            </w:r>
            <w:proofErr w:type="spellEnd"/>
            <w:proofErr w:type="gramEnd"/>
            <w:r w:rsidRPr="00E647AC">
              <w:rPr>
                <w:b/>
                <w:color w:val="000000" w:themeColor="text1"/>
                <w:sz w:val="28"/>
                <w:szCs w:val="28"/>
              </w:rPr>
              <w:t xml:space="preserve"> задание</w:t>
            </w:r>
          </w:p>
        </w:tc>
      </w:tr>
      <w:tr w:rsidR="001D3924" w:rsidRPr="00E647AC" w:rsidTr="002756DC">
        <w:trPr>
          <w:trHeight w:val="343"/>
          <w:jc w:val="center"/>
        </w:trPr>
        <w:tc>
          <w:tcPr>
            <w:tcW w:w="10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D3924" w:rsidRPr="00E647AC" w:rsidRDefault="001D3924" w:rsidP="00E647AC">
            <w:pPr>
              <w:pStyle w:val="a3"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Строение и многообразие покрытосеменных растений (14 ч)</w:t>
            </w:r>
          </w:p>
        </w:tc>
      </w:tr>
      <w:tr w:rsidR="001D3924" w:rsidRPr="00E647AC" w:rsidTr="002756DC">
        <w:trPr>
          <w:trHeight w:val="736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4"/>
              <w:numPr>
                <w:ilvl w:val="1"/>
                <w:numId w:val="6"/>
              </w:num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Строение семян двудольных  растений.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&amp;1 стр. 8</w:t>
            </w:r>
          </w:p>
        </w:tc>
      </w:tr>
      <w:tr w:rsidR="001D3924" w:rsidRPr="00E647AC" w:rsidTr="002756DC">
        <w:trPr>
          <w:trHeight w:val="308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 xml:space="preserve">Виды корней и типы корневых систем. Строение корня.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&amp;2стр. 12</w:t>
            </w:r>
          </w:p>
        </w:tc>
      </w:tr>
      <w:tr w:rsidR="001D3924" w:rsidRPr="00E647AC" w:rsidTr="002756DC">
        <w:trPr>
          <w:trHeight w:val="308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 xml:space="preserve">Зоны корня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&amp;3стр. 16</w:t>
            </w:r>
          </w:p>
        </w:tc>
      </w:tr>
      <w:tr w:rsidR="001D3924" w:rsidRPr="00E647AC" w:rsidTr="002756DC">
        <w:trPr>
          <w:trHeight w:val="308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Условия произрастания и видоизменение корней.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&amp;4стр. 21</w:t>
            </w:r>
          </w:p>
        </w:tc>
      </w:tr>
      <w:tr w:rsidR="001D3924" w:rsidRPr="00E647AC" w:rsidTr="002756DC">
        <w:trPr>
          <w:trHeight w:val="59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Побег и почки. Рост и развитие побега.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&amp;5стр. 25</w:t>
            </w:r>
          </w:p>
        </w:tc>
      </w:tr>
      <w:tr w:rsidR="001D3924" w:rsidRPr="00E647AC" w:rsidTr="002756DC">
        <w:trPr>
          <w:trHeight w:val="308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Внешнее строение листа.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&amp;6стр. 32</w:t>
            </w:r>
          </w:p>
        </w:tc>
      </w:tr>
      <w:tr w:rsidR="001D3924" w:rsidRPr="00E647AC" w:rsidTr="002756DC">
        <w:trPr>
          <w:trHeight w:val="598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Клеточное строение листа. Видоизменение листьев.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&amp;7стр. 37</w:t>
            </w:r>
          </w:p>
        </w:tc>
      </w:tr>
      <w:tr w:rsidR="001D3924" w:rsidRPr="00E647AC" w:rsidTr="002756DC">
        <w:trPr>
          <w:trHeight w:val="63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Строение стебля. Многообразие стеблей.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&amp;9стр. 45</w:t>
            </w:r>
          </w:p>
        </w:tc>
      </w:tr>
      <w:tr w:rsidR="001D3924" w:rsidRPr="00E647AC" w:rsidTr="002756DC">
        <w:trPr>
          <w:trHeight w:val="49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Видоизменённые побеги.</w:t>
            </w:r>
          </w:p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&amp;10стр. 53</w:t>
            </w:r>
          </w:p>
        </w:tc>
      </w:tr>
      <w:tr w:rsidR="001D3924" w:rsidRPr="00E647AC" w:rsidTr="002756DC">
        <w:trPr>
          <w:trHeight w:val="577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 xml:space="preserve">Строение цветка.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&amp;11стр. 58</w:t>
            </w:r>
          </w:p>
        </w:tc>
      </w:tr>
      <w:tr w:rsidR="001D3924" w:rsidRPr="00E647AC" w:rsidTr="002756DC">
        <w:trPr>
          <w:trHeight w:val="639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 xml:space="preserve">Соцветия.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&amp;12стр. 64</w:t>
            </w:r>
          </w:p>
        </w:tc>
      </w:tr>
      <w:tr w:rsidR="001D3924" w:rsidRPr="00E647AC" w:rsidTr="002756DC">
        <w:trPr>
          <w:trHeight w:val="50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 xml:space="preserve">Плоды и их классификация.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&amp;13стр. 67</w:t>
            </w:r>
          </w:p>
        </w:tc>
      </w:tr>
      <w:tr w:rsidR="001D3924" w:rsidRPr="00E647AC" w:rsidTr="002756DC">
        <w:trPr>
          <w:trHeight w:val="536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Распространение плодов и семян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&amp;14стр. 74</w:t>
            </w:r>
          </w:p>
        </w:tc>
      </w:tr>
      <w:tr w:rsidR="001D3924" w:rsidRPr="00E647AC" w:rsidTr="002756DC">
        <w:trPr>
          <w:trHeight w:val="1038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Обобщение по теме «Строение и многообразие покрытосеменных растений»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647AC" w:rsidRPr="00E647AC" w:rsidTr="002756DC">
        <w:trPr>
          <w:trHeight w:val="364"/>
          <w:jc w:val="center"/>
        </w:trPr>
        <w:tc>
          <w:tcPr>
            <w:tcW w:w="10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647AC" w:rsidRPr="00E647AC" w:rsidRDefault="00E647AC" w:rsidP="00E647AC">
            <w:pPr>
              <w:widowControl w:val="0"/>
              <w:snapToGrid w:val="0"/>
              <w:spacing w:line="276" w:lineRule="auto"/>
              <w:jc w:val="center"/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bCs/>
                <w:color w:val="000000" w:themeColor="text1"/>
                <w:sz w:val="28"/>
                <w:szCs w:val="28"/>
              </w:rPr>
              <w:t xml:space="preserve">Жизнь растений </w:t>
            </w:r>
            <w:r w:rsidRPr="00E647AC">
              <w:rPr>
                <w:b/>
                <w:iCs/>
                <w:color w:val="000000" w:themeColor="text1"/>
                <w:sz w:val="28"/>
                <w:szCs w:val="28"/>
              </w:rPr>
              <w:t>(</w:t>
            </w:r>
            <w:r w:rsidRPr="00E647AC">
              <w:rPr>
                <w:b/>
                <w:i/>
                <w:iCs/>
                <w:color w:val="000000" w:themeColor="text1"/>
                <w:sz w:val="28"/>
                <w:szCs w:val="28"/>
              </w:rPr>
              <w:t>12часов</w:t>
            </w:r>
            <w:r w:rsidRPr="00E647AC">
              <w:rPr>
                <w:b/>
                <w:iCs/>
                <w:color w:val="000000" w:themeColor="text1"/>
                <w:sz w:val="28"/>
                <w:szCs w:val="28"/>
              </w:rPr>
              <w:t>)</w:t>
            </w:r>
          </w:p>
        </w:tc>
      </w:tr>
      <w:tr w:rsidR="001D3924" w:rsidRPr="00E647AC" w:rsidTr="002756DC">
        <w:trPr>
          <w:trHeight w:val="793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Минеральное питание растений.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&amp;15стр. 82</w:t>
            </w:r>
          </w:p>
        </w:tc>
      </w:tr>
      <w:tr w:rsidR="001D3924" w:rsidRPr="00E647AC" w:rsidTr="002756DC">
        <w:trPr>
          <w:trHeight w:val="639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Фотосинтез.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&amp;16стр. 87</w:t>
            </w:r>
          </w:p>
        </w:tc>
      </w:tr>
      <w:tr w:rsidR="001D3924" w:rsidRPr="00E647AC" w:rsidTr="002756DC">
        <w:trPr>
          <w:trHeight w:val="519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Дыхание растений.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&amp;17стр. 93</w:t>
            </w:r>
          </w:p>
        </w:tc>
      </w:tr>
      <w:tr w:rsidR="001D3924" w:rsidRPr="00E647AC" w:rsidTr="002756DC">
        <w:trPr>
          <w:trHeight w:val="56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Испарение воды. Листопад.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&amp;18стр. 97</w:t>
            </w:r>
          </w:p>
        </w:tc>
      </w:tr>
      <w:tr w:rsidR="001D3924" w:rsidRPr="00E647AC" w:rsidTr="002756DC">
        <w:trPr>
          <w:trHeight w:val="579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 xml:space="preserve">Передвижение воды и питательных </w:t>
            </w:r>
            <w:r w:rsidRPr="00E647AC">
              <w:rPr>
                <w:color w:val="000000" w:themeColor="text1"/>
                <w:sz w:val="28"/>
                <w:szCs w:val="28"/>
              </w:rPr>
              <w:lastRenderedPageBreak/>
              <w:t xml:space="preserve">веществ в растении.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&amp;19стр. 102</w:t>
            </w:r>
          </w:p>
        </w:tc>
      </w:tr>
      <w:tr w:rsidR="001D3924" w:rsidRPr="00E647AC" w:rsidTr="002756DC">
        <w:trPr>
          <w:trHeight w:val="579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lastRenderedPageBreak/>
              <w:t>20.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Прорастание семян.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&amp;20стр. 108</w:t>
            </w:r>
          </w:p>
        </w:tc>
      </w:tr>
      <w:tr w:rsidR="001D3924" w:rsidRPr="00E647AC" w:rsidTr="002756DC">
        <w:trPr>
          <w:trHeight w:val="599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Способы размножения растений.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&amp;21 стр. 117</w:t>
            </w:r>
          </w:p>
        </w:tc>
      </w:tr>
      <w:tr w:rsidR="001D3924" w:rsidRPr="00E647AC" w:rsidTr="002756DC">
        <w:trPr>
          <w:trHeight w:val="579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Размножение споровых растений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&amp;22стр. 120</w:t>
            </w:r>
          </w:p>
        </w:tc>
      </w:tr>
      <w:tr w:rsidR="001D3924" w:rsidRPr="00E647AC" w:rsidTr="002756DC">
        <w:trPr>
          <w:trHeight w:val="579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Размножение голосеменных растений.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&amp;23 стр. 126</w:t>
            </w:r>
          </w:p>
        </w:tc>
      </w:tr>
      <w:tr w:rsidR="001D3924" w:rsidRPr="00E647AC" w:rsidTr="002756DC">
        <w:trPr>
          <w:trHeight w:val="878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Размножение покрытосеменных растений.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&amp;24стр. 129</w:t>
            </w:r>
          </w:p>
        </w:tc>
      </w:tr>
      <w:tr w:rsidR="001D3924" w:rsidRPr="00E647AC" w:rsidTr="002756DC">
        <w:trPr>
          <w:trHeight w:val="867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 xml:space="preserve">Вегетативное размножение покрытосеменных растений.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&amp;25стр. 138</w:t>
            </w:r>
          </w:p>
        </w:tc>
      </w:tr>
      <w:tr w:rsidR="001D3924" w:rsidRPr="00E647AC" w:rsidTr="002756DC">
        <w:trPr>
          <w:trHeight w:val="579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Контрольная работа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647AC" w:rsidRPr="00E647AC" w:rsidTr="002756DC">
        <w:trPr>
          <w:trHeight w:val="435"/>
          <w:jc w:val="center"/>
        </w:trPr>
        <w:tc>
          <w:tcPr>
            <w:tcW w:w="10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647AC" w:rsidRPr="00E647AC" w:rsidRDefault="00E647AC" w:rsidP="00E647AC">
            <w:pPr>
              <w:widowControl w:val="0"/>
              <w:snapToGrid w:val="0"/>
              <w:spacing w:line="276" w:lineRule="auto"/>
              <w:jc w:val="center"/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bCs/>
                <w:color w:val="000000" w:themeColor="text1"/>
                <w:sz w:val="28"/>
                <w:szCs w:val="28"/>
              </w:rPr>
              <w:t xml:space="preserve">Классификация растений </w:t>
            </w:r>
            <w:r w:rsidRPr="00E647AC">
              <w:rPr>
                <w:b/>
                <w:iCs/>
                <w:color w:val="000000" w:themeColor="text1"/>
                <w:sz w:val="28"/>
                <w:szCs w:val="28"/>
              </w:rPr>
              <w:t>(</w:t>
            </w:r>
            <w:r w:rsidRPr="00E647AC">
              <w:rPr>
                <w:b/>
                <w:i/>
                <w:iCs/>
                <w:color w:val="000000" w:themeColor="text1"/>
                <w:sz w:val="28"/>
                <w:szCs w:val="28"/>
              </w:rPr>
              <w:t>6 часов</w:t>
            </w:r>
            <w:r w:rsidRPr="00E647AC">
              <w:rPr>
                <w:b/>
                <w:iCs/>
                <w:color w:val="000000" w:themeColor="text1"/>
                <w:sz w:val="28"/>
                <w:szCs w:val="28"/>
              </w:rPr>
              <w:t>)</w:t>
            </w:r>
          </w:p>
        </w:tc>
      </w:tr>
      <w:tr w:rsidR="001D3924" w:rsidRPr="00E647AC" w:rsidTr="002756DC">
        <w:trPr>
          <w:trHeight w:val="72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Систематика покрытосеменных растений.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&amp;26стр. 148</w:t>
            </w:r>
          </w:p>
        </w:tc>
      </w:tr>
      <w:tr w:rsidR="001D3924" w:rsidRPr="00E647AC" w:rsidTr="002756DC">
        <w:trPr>
          <w:trHeight w:val="389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Класс двудольные растения. Семейства Крестоцветные  и Розоцветные.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&amp;27стр. 155</w:t>
            </w:r>
          </w:p>
        </w:tc>
      </w:tr>
      <w:tr w:rsidR="001D3924" w:rsidRPr="00E647AC" w:rsidTr="002756DC">
        <w:trPr>
          <w:trHeight w:val="639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Семейства Паслёновые и Мотыльковые,  Сложноцветные (Астровые).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&amp;28стр. 161</w:t>
            </w:r>
          </w:p>
        </w:tc>
      </w:tr>
      <w:tr w:rsidR="001D3924" w:rsidRPr="00E647AC" w:rsidTr="002756DC">
        <w:trPr>
          <w:trHeight w:val="519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 xml:space="preserve">Класс </w:t>
            </w:r>
            <w:proofErr w:type="gramStart"/>
            <w:r w:rsidRPr="00E647AC">
              <w:rPr>
                <w:color w:val="000000" w:themeColor="text1"/>
                <w:sz w:val="28"/>
                <w:szCs w:val="28"/>
              </w:rPr>
              <w:t>Однодольные</w:t>
            </w:r>
            <w:proofErr w:type="gramEnd"/>
            <w:r w:rsidRPr="00E647AC">
              <w:rPr>
                <w:color w:val="000000" w:themeColor="text1"/>
                <w:sz w:val="28"/>
                <w:szCs w:val="28"/>
              </w:rPr>
              <w:t>. Семейства Лилейные и Злаки (Мятликовые).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&amp;29стр. 168</w:t>
            </w:r>
          </w:p>
        </w:tc>
      </w:tr>
      <w:tr w:rsidR="001D3924" w:rsidRPr="00E647AC" w:rsidTr="002756DC">
        <w:trPr>
          <w:trHeight w:val="73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Важнейшие сельскохозяйственные растения.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&amp;30стр. 174</w:t>
            </w:r>
          </w:p>
        </w:tc>
      </w:tr>
      <w:tr w:rsidR="001D3924" w:rsidRPr="00E647AC" w:rsidTr="002756DC">
        <w:trPr>
          <w:trHeight w:val="561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647AC" w:rsidRPr="00E647AC" w:rsidTr="002756DC">
        <w:trPr>
          <w:trHeight w:val="415"/>
          <w:jc w:val="center"/>
        </w:trPr>
        <w:tc>
          <w:tcPr>
            <w:tcW w:w="10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647AC" w:rsidRPr="00E647AC" w:rsidRDefault="00E647AC" w:rsidP="00E647AC">
            <w:pPr>
              <w:widowControl w:val="0"/>
              <w:snapToGrid w:val="0"/>
              <w:spacing w:line="276" w:lineRule="auto"/>
              <w:jc w:val="center"/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bCs/>
                <w:color w:val="000000" w:themeColor="text1"/>
                <w:sz w:val="28"/>
                <w:szCs w:val="28"/>
              </w:rPr>
              <w:t xml:space="preserve">Природные сообщества </w:t>
            </w:r>
            <w:r w:rsidRPr="00E647AC">
              <w:rPr>
                <w:b/>
                <w:iCs/>
                <w:color w:val="000000" w:themeColor="text1"/>
                <w:sz w:val="28"/>
                <w:szCs w:val="28"/>
              </w:rPr>
              <w:t>(</w:t>
            </w:r>
            <w:r w:rsidRPr="00E647AC">
              <w:rPr>
                <w:b/>
                <w:i/>
                <w:iCs/>
                <w:color w:val="000000" w:themeColor="text1"/>
                <w:sz w:val="28"/>
                <w:szCs w:val="28"/>
              </w:rPr>
              <w:t>2 часа</w:t>
            </w:r>
            <w:r w:rsidRPr="00E647AC">
              <w:rPr>
                <w:b/>
                <w:iCs/>
                <w:color w:val="000000" w:themeColor="text1"/>
                <w:sz w:val="28"/>
                <w:szCs w:val="28"/>
              </w:rPr>
              <w:t>)</w:t>
            </w:r>
          </w:p>
        </w:tc>
      </w:tr>
      <w:tr w:rsidR="001D3924" w:rsidRPr="00E647AC" w:rsidTr="002756DC">
        <w:trPr>
          <w:trHeight w:val="419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Природные сообщества. Взаимосвязи</w:t>
            </w:r>
          </w:p>
          <w:p w:rsidR="001D3924" w:rsidRPr="00E647AC" w:rsidRDefault="001D3924" w:rsidP="00E647AC">
            <w:pPr>
              <w:pStyle w:val="a3"/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в растительном сообществе.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&amp;31стр. 188</w:t>
            </w:r>
          </w:p>
        </w:tc>
      </w:tr>
      <w:tr w:rsidR="001D3924" w:rsidRPr="00E647AC" w:rsidTr="002756DC">
        <w:trPr>
          <w:trHeight w:val="459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pStyle w:val="a3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Влияние хозяйственной деятельности человека на растительный мир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24" w:rsidRPr="00E647AC" w:rsidRDefault="001D3924" w:rsidP="00E647A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47AC">
              <w:rPr>
                <w:color w:val="000000" w:themeColor="text1"/>
                <w:sz w:val="28"/>
                <w:szCs w:val="28"/>
              </w:rPr>
              <w:t>&amp;32стр. 198</w:t>
            </w:r>
          </w:p>
        </w:tc>
      </w:tr>
      <w:tr w:rsidR="001D3924" w:rsidRPr="00E647AC" w:rsidTr="002756DC">
        <w:trPr>
          <w:trHeight w:val="459"/>
          <w:jc w:val="center"/>
        </w:trPr>
        <w:tc>
          <w:tcPr>
            <w:tcW w:w="10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D3924" w:rsidRPr="00E647AC" w:rsidRDefault="001D3924" w:rsidP="00E647A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47AC">
              <w:rPr>
                <w:b/>
                <w:color w:val="000000" w:themeColor="text1"/>
                <w:sz w:val="28"/>
                <w:szCs w:val="28"/>
                <w:lang w:eastAsia="ar-SA"/>
              </w:rPr>
              <w:t xml:space="preserve">Итого </w:t>
            </w:r>
            <w:r w:rsidR="00E647AC" w:rsidRPr="00E647AC">
              <w:rPr>
                <w:b/>
                <w:color w:val="000000" w:themeColor="text1"/>
                <w:sz w:val="28"/>
                <w:szCs w:val="28"/>
                <w:lang w:eastAsia="ar-SA"/>
              </w:rPr>
              <w:t xml:space="preserve">                                                                           </w:t>
            </w:r>
            <w:r w:rsidRPr="00E647AC">
              <w:rPr>
                <w:b/>
                <w:color w:val="000000" w:themeColor="text1"/>
                <w:sz w:val="28"/>
                <w:szCs w:val="28"/>
                <w:lang w:eastAsia="ar-SA"/>
              </w:rPr>
              <w:t>34</w:t>
            </w:r>
          </w:p>
        </w:tc>
      </w:tr>
    </w:tbl>
    <w:p w:rsidR="00DF0655" w:rsidRPr="00E647AC" w:rsidRDefault="00DF0655" w:rsidP="00E647AC">
      <w:pPr>
        <w:snapToGri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0655" w:rsidRPr="00E647AC" w:rsidRDefault="00DF0655" w:rsidP="00E647A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60AE" w:rsidRDefault="002756DC"/>
    <w:sectPr w:rsidR="005C60AE" w:rsidSect="002756DC"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30DE"/>
    <w:multiLevelType w:val="hybridMultilevel"/>
    <w:tmpl w:val="43821DF0"/>
    <w:lvl w:ilvl="0" w:tplc="C45C7552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4D4B21"/>
    <w:multiLevelType w:val="hybridMultilevel"/>
    <w:tmpl w:val="49F228E4"/>
    <w:lvl w:ilvl="0" w:tplc="A3C441F8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E15DDF"/>
    <w:multiLevelType w:val="hybridMultilevel"/>
    <w:tmpl w:val="016CD09E"/>
    <w:lvl w:ilvl="0" w:tplc="A3C441F8">
      <w:start w:val="1"/>
      <w:numFmt w:val="decimal"/>
      <w:lvlText w:val="%1)"/>
      <w:lvlJc w:val="left"/>
      <w:pPr>
        <w:ind w:left="-31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F0655"/>
    <w:rsid w:val="001D3924"/>
    <w:rsid w:val="002756DC"/>
    <w:rsid w:val="007A6AAF"/>
    <w:rsid w:val="0096263B"/>
    <w:rsid w:val="00CC57E6"/>
    <w:rsid w:val="00DD202B"/>
    <w:rsid w:val="00DF0655"/>
    <w:rsid w:val="00E11407"/>
    <w:rsid w:val="00E6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65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F0655"/>
    <w:pPr>
      <w:ind w:left="720"/>
      <w:contextualSpacing/>
    </w:pPr>
  </w:style>
  <w:style w:type="paragraph" w:customStyle="1" w:styleId="dash041e0431044b0447043d044b0439">
    <w:name w:val="dash041e_0431_044b_0447_043d_044b_0439"/>
    <w:basedOn w:val="a"/>
    <w:rsid w:val="00DF06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e0431044b0447043d044b0439char1">
    <w:name w:val="dash041e_0431_044b_0447_043d_044b_0439__char1"/>
    <w:rsid w:val="00DF065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5">
    <w:name w:val="Table Grid"/>
    <w:basedOn w:val="a1"/>
    <w:rsid w:val="00DF0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2017-12-21T05:26:00Z</cp:lastPrinted>
  <dcterms:created xsi:type="dcterms:W3CDTF">2017-12-18T07:19:00Z</dcterms:created>
  <dcterms:modified xsi:type="dcterms:W3CDTF">2017-12-21T05:26:00Z</dcterms:modified>
</cp:coreProperties>
</file>