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88" w:rsidRPr="00507692" w:rsidRDefault="009F138B" w:rsidP="0023068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-1188448</wp:posOffset>
            </wp:positionH>
            <wp:positionV relativeFrom="paragraph">
              <wp:posOffset>-584019</wp:posOffset>
            </wp:positionV>
            <wp:extent cx="7772400" cy="10689590"/>
            <wp:effectExtent l="0" t="0" r="0" b="0"/>
            <wp:wrapNone/>
            <wp:docPr id="1" name="Рисунок 1" descr="H:\Патимат Магомедовна 2019-2020\Ученый план 2019-2020\Учебный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атимат Магомедовна 2019-2020\Ученый план 2019-2020\Учебный план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F138B">
        <w:rPr>
          <w:rFonts w:ascii="Times New Roman" w:hAnsi="Times New Roman"/>
          <w:b/>
          <w:sz w:val="28"/>
          <w:szCs w:val="28"/>
        </w:rPr>
        <w:t xml:space="preserve"> </w:t>
      </w:r>
      <w:r w:rsidR="00230688" w:rsidRPr="00507692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30688" w:rsidRPr="00507692" w:rsidRDefault="00230688" w:rsidP="00230688">
      <w:pPr>
        <w:jc w:val="center"/>
        <w:rPr>
          <w:rFonts w:ascii="Times New Roman" w:hAnsi="Times New Roman"/>
          <w:b/>
          <w:sz w:val="28"/>
          <w:szCs w:val="28"/>
        </w:rPr>
      </w:pPr>
      <w:r w:rsidRPr="00507692">
        <w:rPr>
          <w:rFonts w:ascii="Times New Roman" w:hAnsi="Times New Roman"/>
          <w:b/>
          <w:sz w:val="28"/>
          <w:szCs w:val="28"/>
        </w:rPr>
        <w:t>"Средняя общеобразовательная школа № 24"</w:t>
      </w:r>
    </w:p>
    <w:p w:rsidR="00230688" w:rsidRPr="00507692" w:rsidRDefault="00230688" w:rsidP="002306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0688" w:rsidRPr="00507692" w:rsidRDefault="00230688" w:rsidP="0023068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764"/>
      </w:tblGrid>
      <w:tr w:rsidR="00230688" w:rsidRPr="00507692" w:rsidTr="00230688">
        <w:tc>
          <w:tcPr>
            <w:tcW w:w="5103" w:type="dxa"/>
          </w:tcPr>
          <w:p w:rsidR="00230688" w:rsidRPr="00507692" w:rsidRDefault="00230688" w:rsidP="006814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7692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Pr="00507692">
              <w:rPr>
                <w:rFonts w:ascii="Times New Roman" w:hAnsi="Times New Roman"/>
                <w:sz w:val="24"/>
                <w:szCs w:val="24"/>
              </w:rPr>
              <w:t>г. Махачкала, Ленинский р-он, п. Талги</w:t>
            </w:r>
          </w:p>
          <w:p w:rsidR="00230688" w:rsidRPr="00507692" w:rsidRDefault="00230688" w:rsidP="0068140F">
            <w:pPr>
              <w:rPr>
                <w:rFonts w:ascii="Times New Roman" w:hAnsi="Times New Roman"/>
                <w:sz w:val="24"/>
                <w:szCs w:val="24"/>
              </w:rPr>
            </w:pPr>
            <w:r w:rsidRPr="00507692">
              <w:rPr>
                <w:rFonts w:ascii="Times New Roman" w:hAnsi="Times New Roman"/>
                <w:b/>
                <w:sz w:val="24"/>
                <w:szCs w:val="24"/>
              </w:rPr>
              <w:t xml:space="preserve">Сайт: </w:t>
            </w:r>
            <w:r w:rsidRPr="00507692">
              <w:rPr>
                <w:rFonts w:ascii="Times New Roman" w:hAnsi="Times New Roman"/>
                <w:sz w:val="24"/>
                <w:szCs w:val="24"/>
              </w:rPr>
              <w:t>http://24.dagestanschool.ru</w:t>
            </w:r>
          </w:p>
        </w:tc>
        <w:tc>
          <w:tcPr>
            <w:tcW w:w="4764" w:type="dxa"/>
          </w:tcPr>
          <w:p w:rsidR="00230688" w:rsidRPr="00507692" w:rsidRDefault="00230688" w:rsidP="0068140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7692">
              <w:rPr>
                <w:rFonts w:ascii="Times New Roman" w:hAnsi="Times New Roman"/>
                <w:b/>
                <w:sz w:val="24"/>
                <w:szCs w:val="24"/>
              </w:rPr>
              <w:t xml:space="preserve">Телефон: </w:t>
            </w:r>
            <w:r w:rsidRPr="00507692">
              <w:rPr>
                <w:rFonts w:ascii="Times New Roman" w:hAnsi="Times New Roman"/>
                <w:sz w:val="24"/>
                <w:szCs w:val="24"/>
              </w:rPr>
              <w:t xml:space="preserve">8 (989) 666-35-85           </w:t>
            </w:r>
            <w:r w:rsidRPr="005076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30688" w:rsidRPr="00507692" w:rsidRDefault="00230688" w:rsidP="006814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692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Электронный адрес: </w:t>
            </w:r>
            <w:proofErr w:type="spellStart"/>
            <w:r w:rsidRPr="00507692">
              <w:rPr>
                <w:rFonts w:ascii="Times New Roman" w:hAnsi="Times New Roman"/>
                <w:sz w:val="24"/>
                <w:szCs w:val="24"/>
                <w:lang w:val="en-US"/>
              </w:rPr>
              <w:t>ege</w:t>
            </w:r>
            <w:proofErr w:type="spellEnd"/>
            <w:r w:rsidRPr="00507692">
              <w:rPr>
                <w:rFonts w:ascii="Times New Roman" w:hAnsi="Times New Roman"/>
                <w:sz w:val="24"/>
                <w:szCs w:val="24"/>
              </w:rPr>
              <w:t>200624@</w:t>
            </w:r>
            <w:proofErr w:type="spellStart"/>
            <w:r w:rsidRPr="00507692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50769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0769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30688" w:rsidRPr="00507692" w:rsidRDefault="00230688" w:rsidP="00230688">
      <w:pPr>
        <w:rPr>
          <w:rFonts w:ascii="Times New Roman" w:hAnsi="Times New Roman"/>
          <w:sz w:val="28"/>
          <w:szCs w:val="28"/>
        </w:rPr>
      </w:pPr>
    </w:p>
    <w:p w:rsidR="00230688" w:rsidRPr="00507692" w:rsidRDefault="00230688" w:rsidP="0023068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34"/>
        <w:gridCol w:w="4137"/>
      </w:tblGrid>
      <w:tr w:rsidR="00230688" w:rsidRPr="00507692" w:rsidTr="0068140F">
        <w:tc>
          <w:tcPr>
            <w:tcW w:w="5778" w:type="dxa"/>
          </w:tcPr>
          <w:p w:rsidR="00230688" w:rsidRPr="00507692" w:rsidRDefault="00230688" w:rsidP="006814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07692">
              <w:rPr>
                <w:rFonts w:ascii="Times New Roman" w:hAnsi="Times New Roman"/>
                <w:b/>
                <w:sz w:val="28"/>
                <w:szCs w:val="28"/>
              </w:rPr>
              <w:t>ПРИНЯТ</w:t>
            </w:r>
            <w:proofErr w:type="gramEnd"/>
          </w:p>
          <w:p w:rsidR="00230688" w:rsidRPr="00507692" w:rsidRDefault="00230688" w:rsidP="0068140F">
            <w:pPr>
              <w:rPr>
                <w:rFonts w:ascii="Times New Roman" w:hAnsi="Times New Roman"/>
                <w:sz w:val="28"/>
                <w:szCs w:val="28"/>
              </w:rPr>
            </w:pPr>
            <w:r w:rsidRPr="00507692">
              <w:rPr>
                <w:rFonts w:ascii="Times New Roman" w:hAnsi="Times New Roman"/>
                <w:sz w:val="28"/>
                <w:szCs w:val="28"/>
              </w:rPr>
              <w:t xml:space="preserve">решением </w:t>
            </w:r>
          </w:p>
          <w:p w:rsidR="00230688" w:rsidRPr="00507692" w:rsidRDefault="00230688" w:rsidP="0068140F">
            <w:pPr>
              <w:rPr>
                <w:rFonts w:ascii="Times New Roman" w:hAnsi="Times New Roman"/>
                <w:sz w:val="28"/>
                <w:szCs w:val="28"/>
              </w:rPr>
            </w:pPr>
            <w:r w:rsidRPr="00507692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230688" w:rsidRPr="00507692" w:rsidRDefault="00230688" w:rsidP="0068140F">
            <w:pPr>
              <w:rPr>
                <w:rFonts w:ascii="Times New Roman" w:hAnsi="Times New Roman"/>
                <w:sz w:val="28"/>
                <w:szCs w:val="28"/>
              </w:rPr>
            </w:pPr>
            <w:r w:rsidRPr="00507692">
              <w:rPr>
                <w:rFonts w:ascii="Times New Roman" w:hAnsi="Times New Roman"/>
                <w:sz w:val="28"/>
                <w:szCs w:val="28"/>
              </w:rPr>
              <w:t>МБОУ "СОШ № 24"</w:t>
            </w:r>
          </w:p>
          <w:p w:rsidR="00230688" w:rsidRPr="00507692" w:rsidRDefault="00230688" w:rsidP="0068140F">
            <w:pPr>
              <w:rPr>
                <w:rFonts w:ascii="Times New Roman" w:hAnsi="Times New Roman"/>
                <w:sz w:val="28"/>
                <w:szCs w:val="28"/>
              </w:rPr>
            </w:pPr>
            <w:r w:rsidRPr="00507692">
              <w:rPr>
                <w:rFonts w:ascii="Times New Roman" w:hAnsi="Times New Roman"/>
                <w:sz w:val="28"/>
                <w:szCs w:val="28"/>
              </w:rPr>
              <w:t>протокол от "__" ___201</w:t>
            </w:r>
            <w:r w:rsidR="004874E8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507692">
              <w:rPr>
                <w:rFonts w:ascii="Times New Roman" w:hAnsi="Times New Roman"/>
                <w:sz w:val="28"/>
                <w:szCs w:val="28"/>
              </w:rPr>
              <w:t>г. № ___</w:t>
            </w:r>
          </w:p>
          <w:p w:rsidR="00230688" w:rsidRPr="00507692" w:rsidRDefault="00230688" w:rsidP="006814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1" w:type="dxa"/>
          </w:tcPr>
          <w:p w:rsidR="00230688" w:rsidRPr="00507692" w:rsidRDefault="00230688" w:rsidP="006814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7692">
              <w:rPr>
                <w:rFonts w:ascii="Times New Roman" w:hAnsi="Times New Roman"/>
                <w:b/>
                <w:sz w:val="28"/>
                <w:szCs w:val="28"/>
              </w:rPr>
              <w:t>УТВЕРЖДЁН</w:t>
            </w:r>
          </w:p>
          <w:p w:rsidR="00230688" w:rsidRPr="00507692" w:rsidRDefault="00230688" w:rsidP="0068140F">
            <w:pPr>
              <w:rPr>
                <w:rFonts w:ascii="Times New Roman" w:hAnsi="Times New Roman"/>
                <w:sz w:val="28"/>
                <w:szCs w:val="28"/>
              </w:rPr>
            </w:pPr>
            <w:r w:rsidRPr="00507692">
              <w:rPr>
                <w:rFonts w:ascii="Times New Roman" w:hAnsi="Times New Roman"/>
                <w:sz w:val="28"/>
                <w:szCs w:val="28"/>
              </w:rPr>
              <w:t>приказом</w:t>
            </w:r>
          </w:p>
          <w:p w:rsidR="00230688" w:rsidRPr="00507692" w:rsidRDefault="00230688" w:rsidP="0068140F">
            <w:pPr>
              <w:rPr>
                <w:rFonts w:ascii="Times New Roman" w:hAnsi="Times New Roman"/>
                <w:sz w:val="28"/>
                <w:szCs w:val="28"/>
              </w:rPr>
            </w:pPr>
            <w:r w:rsidRPr="00507692">
              <w:rPr>
                <w:rFonts w:ascii="Times New Roman" w:hAnsi="Times New Roman"/>
                <w:sz w:val="28"/>
                <w:szCs w:val="28"/>
              </w:rPr>
              <w:t>от "__" ______ 201</w:t>
            </w:r>
            <w:r w:rsidR="004874E8">
              <w:rPr>
                <w:rFonts w:ascii="Times New Roman" w:hAnsi="Times New Roman"/>
                <w:sz w:val="28"/>
                <w:szCs w:val="28"/>
              </w:rPr>
              <w:t>9</w:t>
            </w:r>
            <w:r w:rsidRPr="00507692">
              <w:rPr>
                <w:rFonts w:ascii="Times New Roman" w:hAnsi="Times New Roman"/>
                <w:sz w:val="28"/>
                <w:szCs w:val="28"/>
              </w:rPr>
              <w:t xml:space="preserve"> г. № ___</w:t>
            </w:r>
          </w:p>
          <w:p w:rsidR="00230688" w:rsidRPr="00507692" w:rsidRDefault="00230688" w:rsidP="0068140F">
            <w:pPr>
              <w:rPr>
                <w:rFonts w:ascii="Times New Roman" w:hAnsi="Times New Roman"/>
                <w:sz w:val="28"/>
                <w:szCs w:val="28"/>
              </w:rPr>
            </w:pPr>
            <w:r w:rsidRPr="00507692">
              <w:rPr>
                <w:rFonts w:ascii="Times New Roman" w:hAnsi="Times New Roman"/>
                <w:sz w:val="28"/>
                <w:szCs w:val="28"/>
              </w:rPr>
              <w:t xml:space="preserve">директор МБОУ "СОШ № 24" </w:t>
            </w:r>
          </w:p>
          <w:p w:rsidR="00230688" w:rsidRPr="00507692" w:rsidRDefault="00230688" w:rsidP="0068140F">
            <w:pPr>
              <w:rPr>
                <w:rFonts w:ascii="Times New Roman" w:hAnsi="Times New Roman"/>
                <w:sz w:val="28"/>
                <w:szCs w:val="28"/>
              </w:rPr>
            </w:pPr>
            <w:r w:rsidRPr="00507692">
              <w:rPr>
                <w:rFonts w:ascii="Times New Roman" w:hAnsi="Times New Roman"/>
                <w:sz w:val="28"/>
                <w:szCs w:val="28"/>
              </w:rPr>
              <w:t>г. Махачкалы</w:t>
            </w:r>
          </w:p>
          <w:p w:rsidR="00230688" w:rsidRPr="00507692" w:rsidRDefault="00230688" w:rsidP="0068140F">
            <w:pPr>
              <w:rPr>
                <w:rFonts w:ascii="Times New Roman" w:hAnsi="Times New Roman"/>
                <w:sz w:val="28"/>
                <w:szCs w:val="28"/>
              </w:rPr>
            </w:pPr>
            <w:r w:rsidRPr="00507692">
              <w:rPr>
                <w:rFonts w:ascii="Times New Roman" w:hAnsi="Times New Roman"/>
                <w:sz w:val="28"/>
                <w:szCs w:val="28"/>
              </w:rPr>
              <w:t>________ /Алиев Ш.М.</w:t>
            </w:r>
          </w:p>
          <w:p w:rsidR="00230688" w:rsidRPr="00507692" w:rsidRDefault="00230688" w:rsidP="006814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0688" w:rsidRPr="00507692" w:rsidRDefault="00230688" w:rsidP="00230688">
      <w:pPr>
        <w:rPr>
          <w:rFonts w:ascii="Times New Roman" w:hAnsi="Times New Roman"/>
          <w:szCs w:val="28"/>
        </w:rPr>
      </w:pPr>
    </w:p>
    <w:p w:rsidR="00230688" w:rsidRPr="00507692" w:rsidRDefault="00230688" w:rsidP="00230688">
      <w:pPr>
        <w:jc w:val="center"/>
        <w:rPr>
          <w:rFonts w:ascii="Times New Roman" w:hAnsi="Times New Roman"/>
          <w:b/>
          <w:sz w:val="28"/>
          <w:szCs w:val="28"/>
        </w:rPr>
      </w:pPr>
      <w:r w:rsidRPr="00507692">
        <w:rPr>
          <w:rFonts w:ascii="Times New Roman" w:hAnsi="Times New Roman"/>
          <w:b/>
          <w:sz w:val="28"/>
          <w:szCs w:val="28"/>
        </w:rPr>
        <w:t>УЧЕБНЫЙ ПЛАН</w:t>
      </w:r>
    </w:p>
    <w:p w:rsidR="00230688" w:rsidRPr="00507692" w:rsidRDefault="00230688" w:rsidP="00230688">
      <w:pPr>
        <w:jc w:val="center"/>
        <w:rPr>
          <w:rFonts w:ascii="Times New Roman" w:hAnsi="Times New Roman"/>
          <w:b/>
          <w:sz w:val="28"/>
          <w:szCs w:val="28"/>
        </w:rPr>
      </w:pPr>
      <w:r w:rsidRPr="00507692">
        <w:rPr>
          <w:rFonts w:ascii="Times New Roman" w:hAnsi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230688" w:rsidRPr="00507692" w:rsidRDefault="00230688" w:rsidP="00230688">
      <w:pPr>
        <w:jc w:val="center"/>
        <w:rPr>
          <w:rFonts w:ascii="Times New Roman" w:hAnsi="Times New Roman"/>
          <w:b/>
          <w:sz w:val="28"/>
          <w:szCs w:val="28"/>
        </w:rPr>
      </w:pPr>
      <w:r w:rsidRPr="00507692">
        <w:rPr>
          <w:rFonts w:ascii="Times New Roman" w:hAnsi="Times New Roman"/>
          <w:b/>
          <w:sz w:val="28"/>
          <w:szCs w:val="28"/>
        </w:rPr>
        <w:t>"Средняя общеобразовательная школа № 24" г. Махачкалы</w:t>
      </w:r>
    </w:p>
    <w:p w:rsidR="00230688" w:rsidRPr="00507692" w:rsidRDefault="00230688" w:rsidP="00230688">
      <w:pPr>
        <w:jc w:val="center"/>
        <w:rPr>
          <w:rFonts w:ascii="Times New Roman" w:hAnsi="Times New Roman"/>
          <w:b/>
          <w:sz w:val="28"/>
          <w:szCs w:val="28"/>
        </w:rPr>
      </w:pPr>
      <w:r w:rsidRPr="00507692">
        <w:rPr>
          <w:rFonts w:ascii="Times New Roman" w:hAnsi="Times New Roman"/>
          <w:b/>
          <w:sz w:val="28"/>
          <w:szCs w:val="28"/>
        </w:rPr>
        <w:t>на 201</w:t>
      </w:r>
      <w:r w:rsidR="004874E8">
        <w:rPr>
          <w:rFonts w:ascii="Times New Roman" w:hAnsi="Times New Roman"/>
          <w:b/>
          <w:sz w:val="28"/>
          <w:szCs w:val="28"/>
        </w:rPr>
        <w:t>9</w:t>
      </w:r>
      <w:r w:rsidRPr="00507692">
        <w:rPr>
          <w:rFonts w:ascii="Times New Roman" w:hAnsi="Times New Roman"/>
          <w:b/>
          <w:sz w:val="28"/>
          <w:szCs w:val="28"/>
        </w:rPr>
        <w:t>-20</w:t>
      </w:r>
      <w:r w:rsidR="004874E8">
        <w:rPr>
          <w:rFonts w:ascii="Times New Roman" w:hAnsi="Times New Roman"/>
          <w:b/>
          <w:sz w:val="28"/>
          <w:szCs w:val="28"/>
        </w:rPr>
        <w:t>20</w:t>
      </w:r>
      <w:r w:rsidRPr="0050769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30688" w:rsidRPr="00507692" w:rsidRDefault="00230688" w:rsidP="00230688">
      <w:pPr>
        <w:tabs>
          <w:tab w:val="left" w:pos="6150"/>
        </w:tabs>
        <w:rPr>
          <w:rFonts w:ascii="Times New Roman" w:hAnsi="Times New Roman"/>
          <w:b/>
          <w:sz w:val="28"/>
          <w:szCs w:val="28"/>
        </w:rPr>
      </w:pPr>
      <w:r w:rsidRPr="00507692">
        <w:rPr>
          <w:rFonts w:ascii="Times New Roman" w:hAnsi="Times New Roman"/>
          <w:b/>
          <w:sz w:val="28"/>
          <w:szCs w:val="28"/>
        </w:rPr>
        <w:tab/>
      </w:r>
    </w:p>
    <w:p w:rsidR="00230688" w:rsidRPr="00507692" w:rsidRDefault="00230688" w:rsidP="00230688">
      <w:pPr>
        <w:jc w:val="center"/>
        <w:rPr>
          <w:rFonts w:ascii="Times New Roman" w:hAnsi="Times New Roman"/>
          <w:sz w:val="28"/>
          <w:szCs w:val="28"/>
        </w:rPr>
      </w:pPr>
    </w:p>
    <w:p w:rsidR="00230688" w:rsidRPr="00507692" w:rsidRDefault="00230688" w:rsidP="00230688">
      <w:pPr>
        <w:rPr>
          <w:rFonts w:ascii="Times New Roman" w:hAnsi="Times New Roman"/>
          <w:szCs w:val="28"/>
        </w:rPr>
      </w:pPr>
    </w:p>
    <w:p w:rsidR="00230688" w:rsidRDefault="00230688" w:rsidP="00230688">
      <w:pPr>
        <w:rPr>
          <w:rFonts w:ascii="Times New Roman" w:hAnsi="Times New Roman"/>
          <w:szCs w:val="28"/>
        </w:rPr>
      </w:pPr>
    </w:p>
    <w:p w:rsidR="00472B11" w:rsidRPr="00507692" w:rsidRDefault="00472B11" w:rsidP="00230688">
      <w:pPr>
        <w:rPr>
          <w:rFonts w:ascii="Times New Roman" w:hAnsi="Times New Roman"/>
          <w:szCs w:val="28"/>
        </w:rPr>
      </w:pPr>
    </w:p>
    <w:p w:rsidR="00230688" w:rsidRPr="00507692" w:rsidRDefault="00230688" w:rsidP="00230688">
      <w:pPr>
        <w:jc w:val="center"/>
        <w:rPr>
          <w:rFonts w:ascii="Times New Roman" w:hAnsi="Times New Roman"/>
          <w:szCs w:val="28"/>
        </w:rPr>
      </w:pPr>
      <w:r w:rsidRPr="00507692">
        <w:rPr>
          <w:rFonts w:ascii="Times New Roman" w:hAnsi="Times New Roman"/>
          <w:szCs w:val="28"/>
        </w:rPr>
        <w:t>Махачкала</w:t>
      </w:r>
    </w:p>
    <w:p w:rsidR="00230688" w:rsidRPr="00507692" w:rsidRDefault="00230688" w:rsidP="00230688">
      <w:pPr>
        <w:jc w:val="center"/>
        <w:rPr>
          <w:rFonts w:ascii="Times New Roman" w:hAnsi="Times New Roman"/>
          <w:szCs w:val="28"/>
        </w:rPr>
      </w:pPr>
      <w:r w:rsidRPr="00507692">
        <w:rPr>
          <w:rFonts w:ascii="Times New Roman" w:hAnsi="Times New Roman"/>
          <w:szCs w:val="28"/>
        </w:rPr>
        <w:t>201</w:t>
      </w:r>
      <w:r w:rsidR="004874E8">
        <w:rPr>
          <w:rFonts w:ascii="Times New Roman" w:hAnsi="Times New Roman"/>
          <w:szCs w:val="28"/>
        </w:rPr>
        <w:t>9</w:t>
      </w:r>
    </w:p>
    <w:p w:rsidR="00E51353" w:rsidRDefault="00E51353" w:rsidP="00230688">
      <w:pPr>
        <w:spacing w:after="0"/>
        <w:ind w:left="5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30688" w:rsidRPr="00230688" w:rsidRDefault="00230688" w:rsidP="00230688">
      <w:pPr>
        <w:spacing w:after="0"/>
        <w:ind w:left="5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3068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230688" w:rsidRPr="00230688" w:rsidRDefault="00230688" w:rsidP="00230688">
      <w:pPr>
        <w:pStyle w:val="a4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3068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4874E8" w:rsidRPr="007D49DC" w:rsidRDefault="00230688" w:rsidP="004874E8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4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874E8"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30688" w:rsidRPr="00E4311D" w:rsidRDefault="004874E8" w:rsidP="004874E8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74E8">
        <w:rPr>
          <w:rFonts w:ascii="Times New Roman" w:eastAsia="TimesNewRomanPSMT" w:hAnsi="Times New Roman"/>
          <w:b/>
          <w:sz w:val="28"/>
          <w:szCs w:val="28"/>
        </w:rPr>
        <w:t>1.1.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Учебный план - документ, который опреде</w:t>
      </w:r>
      <w:r>
        <w:rPr>
          <w:rFonts w:ascii="Times New Roman" w:eastAsia="TimesNewRomanPSMT" w:hAnsi="Times New Roman"/>
          <w:sz w:val="28"/>
          <w:szCs w:val="28"/>
        </w:rPr>
        <w:t xml:space="preserve">ляет перечень, трудоемкость, </w:t>
      </w: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  <w:r w:rsidR="00230688" w:rsidRPr="00E4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230688" w:rsidRDefault="004874E8" w:rsidP="004874E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74E8">
        <w:rPr>
          <w:rFonts w:ascii="Times New Roman" w:hAnsi="Times New Roman"/>
          <w:b/>
          <w:sz w:val="28"/>
          <w:szCs w:val="28"/>
          <w:lang w:eastAsia="ru-RU"/>
        </w:rPr>
        <w:t>1.2.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0688" w:rsidRPr="00E4311D">
        <w:rPr>
          <w:rFonts w:ascii="Times New Roman" w:hAnsi="Times New Roman"/>
          <w:sz w:val="28"/>
          <w:szCs w:val="28"/>
          <w:lang w:eastAsia="ru-RU"/>
        </w:rPr>
        <w:t xml:space="preserve">Учебный план </w:t>
      </w:r>
      <w:r w:rsidR="00230688" w:rsidRPr="00E4311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бюджетного общеобразовательного   учрежд</w:t>
      </w:r>
      <w:r w:rsidR="00230688">
        <w:rPr>
          <w:rFonts w:ascii="Times New Roman" w:eastAsia="Times New Roman" w:hAnsi="Times New Roman"/>
          <w:sz w:val="28"/>
          <w:szCs w:val="28"/>
          <w:lang w:eastAsia="ru-RU"/>
        </w:rPr>
        <w:t>ения  «Средняя общеобразовательная школа № 24</w:t>
      </w:r>
      <w:r w:rsidR="00230688" w:rsidRPr="00E4311D">
        <w:rPr>
          <w:rFonts w:ascii="Times New Roman" w:eastAsia="Times New Roman" w:hAnsi="Times New Roman"/>
          <w:sz w:val="28"/>
          <w:szCs w:val="28"/>
          <w:lang w:eastAsia="ru-RU"/>
        </w:rPr>
        <w:t>» г. Махачкалы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30688" w:rsidRPr="00E4311D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30688" w:rsidRPr="00E4311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</w:t>
      </w:r>
      <w:r w:rsidR="00230688" w:rsidRPr="00E4311D">
        <w:rPr>
          <w:rFonts w:ascii="Times New Roman" w:hAnsi="Times New Roman"/>
          <w:sz w:val="28"/>
          <w:szCs w:val="28"/>
          <w:lang w:eastAsia="ru-RU"/>
        </w:rPr>
        <w:t>(Далее -</w:t>
      </w:r>
      <w:r w:rsidR="002306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0688" w:rsidRPr="00E4311D">
        <w:rPr>
          <w:rFonts w:ascii="Times New Roman" w:hAnsi="Times New Roman"/>
          <w:sz w:val="28"/>
          <w:szCs w:val="28"/>
          <w:lang w:eastAsia="ru-RU"/>
        </w:rPr>
        <w:t>образовательная организация), реализующий основные общеобразовательные программы начального общего</w:t>
      </w:r>
      <w:r w:rsidR="009B6F97">
        <w:rPr>
          <w:rFonts w:ascii="Times New Roman" w:hAnsi="Times New Roman"/>
          <w:sz w:val="28"/>
          <w:szCs w:val="28"/>
          <w:lang w:eastAsia="ru-RU"/>
        </w:rPr>
        <w:t>, основного общего и среднего общего</w:t>
      </w:r>
      <w:r w:rsidR="00230688" w:rsidRPr="00E4311D"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="009B6F97">
        <w:rPr>
          <w:rFonts w:ascii="Times New Roman" w:hAnsi="Times New Roman"/>
          <w:sz w:val="28"/>
          <w:szCs w:val="28"/>
          <w:lang w:eastAsia="ru-RU"/>
        </w:rPr>
        <w:t>,</w:t>
      </w:r>
      <w:r w:rsidR="00230688" w:rsidRPr="00E4311D">
        <w:rPr>
          <w:rFonts w:ascii="Times New Roman" w:hAnsi="Times New Roman"/>
          <w:sz w:val="28"/>
          <w:szCs w:val="28"/>
          <w:lang w:eastAsia="ru-RU"/>
        </w:rPr>
        <w:t xml:space="preserve"> формируется в соответствии  с требованиями:</w:t>
      </w:r>
    </w:p>
    <w:p w:rsidR="004874E8" w:rsidRDefault="004874E8" w:rsidP="004874E8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C73F3">
        <w:rPr>
          <w:rFonts w:ascii="Times New Roman" w:eastAsia="TimesNewRomanPSMT" w:hAnsi="Times New Roman"/>
          <w:sz w:val="28"/>
          <w:szCs w:val="28"/>
        </w:rPr>
        <w:t>Федерации»;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874E8" w:rsidRDefault="004874E8" w:rsidP="004874E8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874E8" w:rsidRDefault="004874E8" w:rsidP="004874E8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>
        <w:rPr>
          <w:rFonts w:ascii="Times New Roman" w:eastAsia="TimesNewRomanPSMT" w:hAnsi="Times New Roman"/>
          <w:sz w:val="28"/>
          <w:szCs w:val="28"/>
        </w:rPr>
        <w:t>его и среднего (полного)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общего образования» (далее - ФКГОС) (для X-XI классов);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874E8" w:rsidRDefault="004874E8" w:rsidP="004874E8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4874E8" w:rsidRDefault="004874E8" w:rsidP="004874E8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874E8" w:rsidRDefault="004874E8" w:rsidP="004874E8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874E8" w:rsidRDefault="004874E8" w:rsidP="004874E8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Ф</w:t>
      </w:r>
      <w:r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874E8" w:rsidRDefault="004874E8" w:rsidP="004874E8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приказом Министерства</w:t>
      </w:r>
      <w:r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874E8" w:rsidRDefault="004874E8" w:rsidP="004874E8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 уч</w:t>
      </w:r>
      <w:r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30688" w:rsidRPr="00E4311D" w:rsidRDefault="004874E8" w:rsidP="004874E8">
      <w:pPr>
        <w:spacing w:after="0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30688" w:rsidRPr="00E4311D">
        <w:rPr>
          <w:rFonts w:ascii="Times New Roman" w:eastAsia="Times New Roman" w:hAnsi="Times New Roman"/>
          <w:sz w:val="28"/>
          <w:szCs w:val="28"/>
          <w:lang w:eastAsia="ru-RU"/>
        </w:rPr>
        <w:t>Инструктивно-методическ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230688" w:rsidRPr="00E4311D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30688" w:rsidRPr="00E4311D">
        <w:rPr>
          <w:rFonts w:ascii="Times New Roman" w:eastAsia="Times New Roman" w:hAnsi="Times New Roman"/>
          <w:sz w:val="28"/>
          <w:szCs w:val="28"/>
          <w:lang w:eastAsia="ru-RU"/>
        </w:rPr>
        <w:t xml:space="preserve"> «О формировании учебных планов образовательных организаций Республики Дагестан, реализующих основные общеобразовательные программы,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30688" w:rsidRPr="00E4311D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84F08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год», рекомендованным</w:t>
      </w:r>
      <w:r w:rsidR="009B6F97">
        <w:rPr>
          <w:rFonts w:ascii="Times New Roman" w:eastAsia="Times New Roman" w:hAnsi="Times New Roman"/>
          <w:sz w:val="28"/>
          <w:szCs w:val="28"/>
          <w:lang w:eastAsia="ru-RU"/>
        </w:rPr>
        <w:t xml:space="preserve"> МОН РД.</w:t>
      </w:r>
    </w:p>
    <w:p w:rsidR="004874E8" w:rsidRDefault="004874E8" w:rsidP="004874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="00230688">
        <w:rPr>
          <w:rFonts w:ascii="Times New Roman" w:eastAsia="Times New Roman" w:hAnsi="Times New Roman"/>
          <w:sz w:val="28"/>
          <w:szCs w:val="28"/>
          <w:lang w:eastAsia="ru-RU"/>
        </w:rPr>
        <w:t>Уставом МБОУ «СОШ № 24</w:t>
      </w:r>
      <w:r w:rsidR="00230688" w:rsidRPr="0021301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4874E8" w:rsidRDefault="004874E8" w:rsidP="004874E8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4874E8">
        <w:rPr>
          <w:rFonts w:ascii="Times New Roman" w:eastAsia="TimesNewRomanPSMT" w:hAnsi="Times New Roman"/>
          <w:b/>
          <w:sz w:val="28"/>
          <w:szCs w:val="28"/>
        </w:rPr>
        <w:t>1.3.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Обучение в первых классах проводится по 5-дневной учебной</w:t>
      </w:r>
      <w:r>
        <w:rPr>
          <w:rFonts w:ascii="Times New Roman" w:eastAsia="TimesNewRomanPSMT" w:hAnsi="Times New Roman"/>
          <w:sz w:val="28"/>
          <w:szCs w:val="28"/>
        </w:rPr>
        <w:t xml:space="preserve"> неделе и только в первую смену. </w:t>
      </w:r>
    </w:p>
    <w:p w:rsidR="004874E8" w:rsidRDefault="004874E8" w:rsidP="004874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874E8">
        <w:rPr>
          <w:rFonts w:ascii="Times New Roman" w:hAnsi="Times New Roman"/>
          <w:b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4E8" w:rsidRDefault="004874E8" w:rsidP="004874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Количество учебных занятий за 4 учеб</w:t>
      </w:r>
      <w:r w:rsidR="009B6F97">
        <w:rPr>
          <w:rFonts w:ascii="Times New Roman" w:hAnsi="Times New Roman"/>
          <w:sz w:val="28"/>
          <w:szCs w:val="28"/>
        </w:rPr>
        <w:t>ных года не составляет</w:t>
      </w:r>
      <w:r w:rsidRPr="00B66998">
        <w:rPr>
          <w:rFonts w:ascii="Times New Roman" w:hAnsi="Times New Roman"/>
          <w:sz w:val="28"/>
          <w:szCs w:val="28"/>
        </w:rPr>
        <w:t xml:space="preserve"> менее 2904 часов и более 3345 часов. </w:t>
      </w:r>
    </w:p>
    <w:p w:rsidR="004874E8" w:rsidRDefault="004874E8" w:rsidP="004874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 xml:space="preserve">8 недель. Для </w:t>
      </w:r>
      <w:proofErr w:type="gramStart"/>
      <w:r w:rsidRPr="00B66998">
        <w:rPr>
          <w:rFonts w:ascii="Times New Roman" w:hAnsi="Times New Roman"/>
          <w:spacing w:val="2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/>
          <w:spacing w:val="2"/>
          <w:sz w:val="28"/>
          <w:szCs w:val="28"/>
        </w:rPr>
        <w:t xml:space="preserve"> в 1 классе устанавливаются в </w:t>
      </w:r>
      <w:r w:rsidRPr="00B66998">
        <w:rPr>
          <w:rFonts w:ascii="Times New Roman" w:hAnsi="Times New Roman"/>
          <w:sz w:val="28"/>
          <w:szCs w:val="28"/>
        </w:rPr>
        <w:t>течение года дополнительные недельные каникулы.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4E8" w:rsidRDefault="004874E8" w:rsidP="004874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4E8" w:rsidRDefault="004874E8" w:rsidP="004874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6998">
        <w:rPr>
          <w:rFonts w:ascii="Times New Roman" w:hAnsi="Times New Roman"/>
          <w:sz w:val="28"/>
          <w:szCs w:val="28"/>
        </w:rPr>
        <w:t xml:space="preserve">в 1 классе — </w:t>
      </w:r>
      <w:r>
        <w:rPr>
          <w:rFonts w:ascii="Times New Roman" w:hAnsi="Times New Roman"/>
          <w:sz w:val="28"/>
          <w:szCs w:val="28"/>
        </w:rPr>
        <w:t>согласно СанПиН</w:t>
      </w:r>
      <w:r w:rsidRPr="00B6699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4E8" w:rsidRDefault="00CF15B4" w:rsidP="004874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2-4 классах–</w:t>
      </w:r>
      <w:r w:rsidR="00487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</w:t>
      </w:r>
      <w:r w:rsidR="004874E8">
        <w:rPr>
          <w:rFonts w:ascii="Times New Roman" w:hAnsi="Times New Roman"/>
          <w:sz w:val="28"/>
          <w:szCs w:val="28"/>
        </w:rPr>
        <w:t xml:space="preserve"> минут (по решению </w:t>
      </w:r>
      <w:r w:rsidR="004874E8" w:rsidRPr="00B66998">
        <w:rPr>
          <w:rFonts w:ascii="Times New Roman" w:hAnsi="Times New Roman"/>
          <w:sz w:val="28"/>
          <w:szCs w:val="28"/>
        </w:rPr>
        <w:t>образовательной организации).</w:t>
      </w:r>
      <w:r w:rsidR="004874E8">
        <w:rPr>
          <w:rFonts w:ascii="Times New Roman" w:hAnsi="Times New Roman"/>
          <w:sz w:val="28"/>
          <w:szCs w:val="28"/>
        </w:rPr>
        <w:t xml:space="preserve"> </w:t>
      </w:r>
    </w:p>
    <w:p w:rsidR="004874E8" w:rsidRDefault="004874E8" w:rsidP="004874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874E8">
        <w:rPr>
          <w:rFonts w:ascii="Times New Roman" w:hAnsi="Times New Roman"/>
          <w:b/>
          <w:sz w:val="28"/>
          <w:szCs w:val="28"/>
        </w:rPr>
        <w:t>1.5.</w:t>
      </w:r>
      <w:r w:rsidRPr="00172307">
        <w:rPr>
          <w:rFonts w:ascii="Times New Roman" w:hAnsi="Times New Roman"/>
          <w:b/>
          <w:sz w:val="28"/>
          <w:szCs w:val="28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 xml:space="preserve">Учебный план является частью образовательной программы образовательной организации. </w:t>
      </w:r>
      <w:r w:rsidR="00282B84">
        <w:rPr>
          <w:rFonts w:ascii="Times New Roman" w:hAnsi="Times New Roman"/>
          <w:sz w:val="28"/>
          <w:szCs w:val="28"/>
        </w:rPr>
        <w:t>О</w:t>
      </w:r>
      <w:r w:rsidRPr="00172307">
        <w:rPr>
          <w:rFonts w:ascii="Times New Roman" w:hAnsi="Times New Roman"/>
          <w:sz w:val="28"/>
          <w:szCs w:val="28"/>
        </w:rPr>
        <w:t xml:space="preserve">бразовательные программы </w:t>
      </w:r>
      <w:r w:rsidR="00282B84">
        <w:rPr>
          <w:rFonts w:ascii="Times New Roman" w:hAnsi="Times New Roman"/>
          <w:sz w:val="28"/>
          <w:szCs w:val="28"/>
        </w:rPr>
        <w:t xml:space="preserve">разработаны </w:t>
      </w:r>
      <w:r w:rsidRPr="00172307">
        <w:rPr>
          <w:rFonts w:ascii="Times New Roman" w:hAnsi="Times New Roman"/>
          <w:sz w:val="28"/>
          <w:szCs w:val="28"/>
        </w:rPr>
        <w:t xml:space="preserve">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</w:t>
      </w:r>
      <w:r w:rsidR="009B6F97">
        <w:rPr>
          <w:rFonts w:ascii="Times New Roman" w:hAnsi="Times New Roman"/>
          <w:sz w:val="28"/>
          <w:szCs w:val="28"/>
        </w:rPr>
        <w:t>МБОУ «СОШ № 24»</w:t>
      </w:r>
      <w:r w:rsidRPr="00172307">
        <w:rPr>
          <w:rFonts w:ascii="Times New Roman" w:hAnsi="Times New Roman"/>
          <w:sz w:val="28"/>
          <w:szCs w:val="28"/>
        </w:rPr>
        <w:t xml:space="preserve"> на 2019/2020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4E8" w:rsidRPr="00172307" w:rsidRDefault="004874E8" w:rsidP="004874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 xml:space="preserve">классов; </w:t>
      </w:r>
    </w:p>
    <w:p w:rsidR="004874E8" w:rsidRPr="00172307" w:rsidRDefault="004874E8" w:rsidP="004874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72307">
        <w:rPr>
          <w:rFonts w:ascii="Times New Roman" w:hAnsi="Times New Roman"/>
          <w:sz w:val="28"/>
          <w:szCs w:val="28"/>
        </w:rPr>
        <w:t xml:space="preserve">-хлетний нормативный срок освоения образовательных программ основного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 xml:space="preserve">классов; </w:t>
      </w:r>
    </w:p>
    <w:p w:rsidR="004874E8" w:rsidRPr="00172307" w:rsidRDefault="004874E8" w:rsidP="004874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XI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 xml:space="preserve">классов. </w:t>
      </w:r>
    </w:p>
    <w:p w:rsidR="004874E8" w:rsidRPr="00172307" w:rsidRDefault="004874E8" w:rsidP="004874E8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год в</w:t>
      </w:r>
      <w:r w:rsidR="009B6F97">
        <w:rPr>
          <w:rFonts w:ascii="Times New Roman" w:hAnsi="Times New Roman"/>
          <w:sz w:val="28"/>
          <w:szCs w:val="28"/>
        </w:rPr>
        <w:t xml:space="preserve"> образовательном учреждении</w:t>
      </w:r>
      <w:r w:rsidRPr="00172307">
        <w:rPr>
          <w:rFonts w:ascii="Times New Roman" w:hAnsi="Times New Roman"/>
          <w:sz w:val="28"/>
          <w:szCs w:val="28"/>
        </w:rPr>
        <w:t xml:space="preserve"> начинается </w:t>
      </w:r>
      <w:r w:rsidRPr="00EB7324">
        <w:rPr>
          <w:rFonts w:ascii="Times New Roman" w:hAnsi="Times New Roman"/>
          <w:b/>
          <w:sz w:val="28"/>
          <w:szCs w:val="28"/>
        </w:rPr>
        <w:t>02.09.2019г</w:t>
      </w:r>
      <w:r w:rsidRPr="00172307">
        <w:rPr>
          <w:rFonts w:ascii="Times New Roman" w:hAnsi="Times New Roman"/>
          <w:sz w:val="28"/>
          <w:szCs w:val="28"/>
        </w:rPr>
        <w:t>.</w:t>
      </w:r>
      <w:r w:rsidRPr="00172307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874E8" w:rsidRDefault="004874E8" w:rsidP="004874E8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часть учебного </w:t>
      </w:r>
      <w:r>
        <w:rPr>
          <w:rFonts w:ascii="Times New Roman" w:hAnsi="Times New Roman"/>
          <w:sz w:val="28"/>
          <w:szCs w:val="28"/>
          <w:lang w:bidi="ru-RU"/>
        </w:rPr>
        <w:t>плана определяет</w:t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>предметов обязательных предметных областей</w:t>
      </w:r>
      <w:r w:rsidR="009B6F9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и учебное время, отводимое на их изучение по классам (годам) обучения.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proofErr w:type="gramEnd"/>
    </w:p>
    <w:p w:rsidR="004874E8" w:rsidRDefault="004874E8" w:rsidP="004874E8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:rsidR="00460CD9" w:rsidRDefault="00460CD9" w:rsidP="00460CD9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460CD9">
        <w:rPr>
          <w:rFonts w:ascii="Times New Roman" w:eastAsia="TimesNewRomanPSMT" w:hAnsi="Times New Roman"/>
          <w:b/>
          <w:sz w:val="28"/>
          <w:szCs w:val="28"/>
        </w:rPr>
        <w:t>1.6.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C4CCC" w:rsidRDefault="00460CD9" w:rsidP="007C4CC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795746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</w:t>
      </w:r>
      <w:r w:rsidR="00CF15B4">
        <w:rPr>
          <w:rFonts w:ascii="Times New Roman" w:eastAsia="TimesNewRomanPSMT" w:hAnsi="Times New Roman"/>
          <w:sz w:val="28"/>
          <w:szCs w:val="28"/>
        </w:rPr>
        <w:t xml:space="preserve"> «Английский язык»</w:t>
      </w:r>
      <w:r w:rsidR="007C4CCC">
        <w:rPr>
          <w:rFonts w:ascii="Times New Roman" w:eastAsia="TimesNewRomanPSMT" w:hAnsi="Times New Roman"/>
          <w:sz w:val="28"/>
          <w:szCs w:val="28"/>
        </w:rPr>
        <w:t>,</w:t>
      </w:r>
      <w:r w:rsidR="00472B11">
        <w:rPr>
          <w:rFonts w:ascii="Times New Roman" w:eastAsia="TimesNewRomanPSMT" w:hAnsi="Times New Roman"/>
          <w:sz w:val="28"/>
          <w:szCs w:val="28"/>
        </w:rPr>
        <w:t xml:space="preserve"> </w:t>
      </w:r>
      <w:r w:rsidR="00CF15B4">
        <w:rPr>
          <w:rFonts w:ascii="Times New Roman" w:eastAsia="TimesNewRomanPSMT" w:hAnsi="Times New Roman"/>
          <w:sz w:val="28"/>
          <w:szCs w:val="28"/>
        </w:rPr>
        <w:t>«Технологии»</w:t>
      </w:r>
      <w:r w:rsidR="007C4CCC" w:rsidRPr="00000187">
        <w:rPr>
          <w:rFonts w:ascii="Times New Roman" w:eastAsia="TimesNewRomanPSMT" w:hAnsi="Times New Roman"/>
          <w:sz w:val="28"/>
          <w:szCs w:val="28"/>
        </w:rPr>
        <w:t xml:space="preserve">, а также по «Информатике», </w:t>
      </w:r>
      <w:r w:rsidR="00CF15B4">
        <w:rPr>
          <w:rFonts w:ascii="Times New Roman" w:eastAsia="TimesNewRomanPSMT" w:hAnsi="Times New Roman"/>
          <w:sz w:val="28"/>
          <w:szCs w:val="28"/>
        </w:rPr>
        <w:t>(7 класс-27 чел.</w:t>
      </w:r>
      <w:r w:rsidR="007C4CCC" w:rsidRPr="00000187">
        <w:rPr>
          <w:rFonts w:ascii="Times New Roman" w:eastAsia="TimesNewRomanPSMT" w:hAnsi="Times New Roman"/>
          <w:sz w:val="28"/>
          <w:szCs w:val="28"/>
        </w:rPr>
        <w:t>) при наполняемости 25 и более человек;</w:t>
      </w:r>
      <w:r w:rsidR="007C4CC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3167B" w:rsidRDefault="00460CD9" w:rsidP="00460C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60CD9">
        <w:rPr>
          <w:rFonts w:ascii="Times New Roman" w:hAnsi="Times New Roman"/>
          <w:b/>
          <w:sz w:val="28"/>
          <w:szCs w:val="28"/>
        </w:rPr>
        <w:t>1.7.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B66998">
        <w:rPr>
          <w:rFonts w:ascii="Times New Roman" w:hAnsi="Times New Roman"/>
          <w:sz w:val="28"/>
          <w:szCs w:val="28"/>
        </w:rPr>
        <w:t>ля изучения родного языка созда</w:t>
      </w:r>
      <w:r>
        <w:rPr>
          <w:rFonts w:ascii="Times New Roman" w:hAnsi="Times New Roman"/>
          <w:sz w:val="28"/>
          <w:szCs w:val="28"/>
        </w:rPr>
        <w:t>ны</w:t>
      </w:r>
      <w:r w:rsidRPr="00B66998">
        <w:rPr>
          <w:rFonts w:ascii="Times New Roman" w:hAnsi="Times New Roman"/>
          <w:sz w:val="28"/>
          <w:szCs w:val="28"/>
        </w:rPr>
        <w:t xml:space="preserve"> учебные группы на национальных языках</w:t>
      </w:r>
      <w:r w:rsidR="00CF15B4">
        <w:rPr>
          <w:rFonts w:ascii="Times New Roman" w:hAnsi="Times New Roman"/>
          <w:sz w:val="28"/>
          <w:szCs w:val="28"/>
        </w:rPr>
        <w:t xml:space="preserve"> (даргинский язык (1-9 </w:t>
      </w:r>
      <w:proofErr w:type="spellStart"/>
      <w:r w:rsidR="00CF15B4">
        <w:rPr>
          <w:rFonts w:ascii="Times New Roman" w:hAnsi="Times New Roman"/>
          <w:sz w:val="28"/>
          <w:szCs w:val="28"/>
        </w:rPr>
        <w:t>кл</w:t>
      </w:r>
      <w:proofErr w:type="spellEnd"/>
      <w:r w:rsidR="00CF15B4">
        <w:rPr>
          <w:rFonts w:ascii="Times New Roman" w:hAnsi="Times New Roman"/>
          <w:sz w:val="28"/>
          <w:szCs w:val="28"/>
        </w:rPr>
        <w:t xml:space="preserve">.) и аварский язык (1А, 5А </w:t>
      </w:r>
      <w:proofErr w:type="spellStart"/>
      <w:r w:rsidR="00CF15B4">
        <w:rPr>
          <w:rFonts w:ascii="Times New Roman" w:hAnsi="Times New Roman"/>
          <w:sz w:val="28"/>
          <w:szCs w:val="28"/>
        </w:rPr>
        <w:t>кл</w:t>
      </w:r>
      <w:proofErr w:type="spellEnd"/>
      <w:r w:rsidR="00CF15B4">
        <w:rPr>
          <w:rFonts w:ascii="Times New Roman" w:hAnsi="Times New Roman"/>
          <w:sz w:val="28"/>
          <w:szCs w:val="28"/>
        </w:rPr>
        <w:t>.)</w:t>
      </w:r>
      <w:r w:rsidR="00B3167B">
        <w:rPr>
          <w:rFonts w:ascii="Times New Roman" w:hAnsi="Times New Roman"/>
          <w:sz w:val="28"/>
          <w:szCs w:val="28"/>
        </w:rPr>
        <w:t>.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60CD9" w:rsidRDefault="00460CD9" w:rsidP="00460CD9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460CD9">
        <w:rPr>
          <w:rFonts w:ascii="Times New Roman" w:eastAsia="TimesNewRomanPSMT" w:hAnsi="Times New Roman"/>
          <w:b/>
          <w:sz w:val="28"/>
          <w:szCs w:val="28"/>
        </w:rPr>
        <w:t>1.8.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Образовательн</w:t>
      </w:r>
      <w:r>
        <w:rPr>
          <w:rFonts w:ascii="Times New Roman" w:eastAsia="TimesNewRomanPSMT" w:hAnsi="Times New Roman"/>
          <w:sz w:val="28"/>
          <w:szCs w:val="28"/>
        </w:rPr>
        <w:t>ая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организац</w:t>
      </w:r>
      <w:r>
        <w:rPr>
          <w:rFonts w:ascii="Times New Roman" w:eastAsia="TimesNewRomanPSMT" w:hAnsi="Times New Roman"/>
          <w:sz w:val="28"/>
          <w:szCs w:val="28"/>
        </w:rPr>
        <w:t>ия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для использования при реализации образовательных программ выбира</w:t>
      </w:r>
      <w:r>
        <w:rPr>
          <w:rFonts w:ascii="Times New Roman" w:eastAsia="TimesNewRomanPSMT" w:hAnsi="Times New Roman"/>
          <w:sz w:val="28"/>
          <w:szCs w:val="28"/>
        </w:rPr>
        <w:t>е</w:t>
      </w:r>
      <w:r w:rsidRPr="00FA7305">
        <w:rPr>
          <w:rFonts w:ascii="Times New Roman" w:eastAsia="TimesNewRomanPSMT" w:hAnsi="Times New Roman"/>
          <w:sz w:val="28"/>
          <w:szCs w:val="28"/>
        </w:rPr>
        <w:t>т: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60CD9" w:rsidRDefault="00460CD9" w:rsidP="00460CD9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60CD9" w:rsidRDefault="00460CD9" w:rsidP="00460CD9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60CD9" w:rsidRDefault="00460CD9" w:rsidP="00460CD9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:rsidR="00460CD9" w:rsidRDefault="00460CD9" w:rsidP="00460CD9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460CD9" w:rsidRDefault="00460CD9" w:rsidP="00460CD9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60CD9" w:rsidRDefault="00460CD9" w:rsidP="00460CD9">
      <w:pPr>
        <w:pStyle w:val="a4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472B11" w:rsidRDefault="00472B11" w:rsidP="00460CD9">
      <w:pPr>
        <w:pStyle w:val="a4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B3167B" w:rsidRDefault="00B3167B" w:rsidP="00460CD9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B3167B" w:rsidRDefault="00B3167B" w:rsidP="00460CD9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CF3C8E" w:rsidRDefault="00CF3C8E" w:rsidP="00460CD9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CF3C8E" w:rsidRDefault="00CF3C8E" w:rsidP="00460CD9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460CD9" w:rsidRDefault="00460CD9" w:rsidP="00460CD9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D49DC">
        <w:rPr>
          <w:rFonts w:ascii="Times New Roman" w:eastAsia="TimesNewRomanPS-BoldMT" w:hAnsi="Times New Roman"/>
          <w:b/>
          <w:bCs/>
          <w:sz w:val="28"/>
          <w:szCs w:val="28"/>
        </w:rPr>
        <w:lastRenderedPageBreak/>
        <w:t>2. Начальное общее образование.</w:t>
      </w:r>
    </w:p>
    <w:p w:rsidR="00230688" w:rsidRPr="00E4311D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94F01">
        <w:rPr>
          <w:rFonts w:ascii="Times New Roman" w:hAnsi="Times New Roman"/>
          <w:b/>
          <w:sz w:val="28"/>
          <w:szCs w:val="28"/>
        </w:rPr>
        <w:t>Особенности учебного плана</w:t>
      </w:r>
      <w:r>
        <w:rPr>
          <w:rFonts w:ascii="Times New Roman" w:hAnsi="Times New Roman"/>
          <w:b/>
          <w:sz w:val="28"/>
          <w:szCs w:val="28"/>
        </w:rPr>
        <w:t xml:space="preserve"> начального общего образования</w:t>
      </w:r>
      <w:r w:rsidRPr="00794F01">
        <w:rPr>
          <w:rFonts w:ascii="Times New Roman" w:hAnsi="Times New Roman"/>
          <w:b/>
          <w:sz w:val="28"/>
          <w:szCs w:val="28"/>
        </w:rPr>
        <w:t>:</w:t>
      </w:r>
    </w:p>
    <w:p w:rsidR="00EB7324" w:rsidRDefault="00A31B1C" w:rsidP="00EB7324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2.1</w:t>
      </w:r>
      <w:r w:rsidR="00230688" w:rsidRPr="00E4311D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EB7324" w:rsidRPr="00FA7305">
        <w:rPr>
          <w:rFonts w:ascii="Times New Roman" w:eastAsia="TimesNewRomanPSMT" w:hAnsi="Times New Roman"/>
          <w:sz w:val="28"/>
          <w:szCs w:val="28"/>
        </w:rPr>
        <w:t>Основная образовательная программа нач</w:t>
      </w:r>
      <w:r w:rsidR="00EB7324">
        <w:rPr>
          <w:rFonts w:ascii="Times New Roman" w:eastAsia="TimesNewRomanPSMT" w:hAnsi="Times New Roman"/>
          <w:sz w:val="28"/>
          <w:szCs w:val="28"/>
        </w:rPr>
        <w:t>ального общего образования включает один учебный план</w:t>
      </w:r>
      <w:r w:rsidR="00EB7324" w:rsidRPr="00FA7305">
        <w:rPr>
          <w:rFonts w:ascii="Times New Roman" w:eastAsia="TimesNewRomanPSMT" w:hAnsi="Times New Roman"/>
          <w:sz w:val="28"/>
          <w:szCs w:val="28"/>
        </w:rPr>
        <w:t>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  <w:r w:rsidR="00EB7324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30688" w:rsidRPr="00E4311D" w:rsidRDefault="00EB7324" w:rsidP="00EB7324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</w:t>
      </w:r>
    </w:p>
    <w:p w:rsidR="00230688" w:rsidRPr="00E4311D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Учебный план н</w:t>
      </w:r>
      <w:r w:rsidR="00A31B1C">
        <w:rPr>
          <w:rFonts w:ascii="Times New Roman" w:hAnsi="Times New Roman"/>
          <w:sz w:val="28"/>
          <w:szCs w:val="28"/>
          <w:lang w:eastAsia="ru-RU"/>
        </w:rPr>
        <w:t>а 2019/2020</w:t>
      </w:r>
      <w:r w:rsidRPr="00E4311D">
        <w:rPr>
          <w:rFonts w:ascii="Times New Roman" w:hAnsi="Times New Roman"/>
          <w:sz w:val="28"/>
          <w:szCs w:val="28"/>
          <w:lang w:eastAsia="ru-RU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2.4.2.2821-10, и предусматривает 4-летний нормативный срок освоения образовательных программ начального общего образования для </w:t>
      </w:r>
      <w:r w:rsidRPr="00E4311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E4311D">
        <w:rPr>
          <w:rFonts w:ascii="Times New Roman" w:hAnsi="Times New Roman"/>
          <w:sz w:val="28"/>
          <w:szCs w:val="28"/>
          <w:lang w:eastAsia="ru-RU"/>
        </w:rPr>
        <w:t>-</w:t>
      </w:r>
      <w:r w:rsidRPr="00E4311D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E4311D">
        <w:rPr>
          <w:rFonts w:ascii="Times New Roman" w:hAnsi="Times New Roman"/>
          <w:sz w:val="28"/>
          <w:szCs w:val="28"/>
          <w:lang w:eastAsia="ru-RU"/>
        </w:rPr>
        <w:t xml:space="preserve"> классов;</w:t>
      </w:r>
    </w:p>
    <w:p w:rsidR="00230688" w:rsidRPr="00EB7324" w:rsidRDefault="00EB7324" w:rsidP="00EB7324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A31B1C">
        <w:rPr>
          <w:rFonts w:ascii="Times New Roman" w:hAnsi="Times New Roman"/>
          <w:b/>
          <w:sz w:val="28"/>
          <w:szCs w:val="28"/>
          <w:lang w:eastAsia="ru-RU"/>
        </w:rPr>
        <w:t>2.2</w:t>
      </w:r>
      <w:r w:rsidR="00230688" w:rsidRPr="00E4311D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230688" w:rsidRPr="00E4311D">
        <w:rPr>
          <w:rFonts w:ascii="Times New Roman" w:hAnsi="Times New Roman"/>
          <w:sz w:val="28"/>
          <w:szCs w:val="28"/>
          <w:lang w:eastAsia="ru-RU"/>
        </w:rPr>
        <w:t>Для профилактики переутомления обучающихся в календарном учебном графике  предусматривается равномерное распределение периодов учебного времени и каникул.</w:t>
      </w:r>
    </w:p>
    <w:p w:rsidR="00230688" w:rsidRPr="00E4311D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нагрузки, установленную СанПиН 2.4.2.2821-10. </w:t>
      </w:r>
    </w:p>
    <w:p w:rsidR="00230688" w:rsidRPr="00E4311D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Образовательная недельная нагрузка равномерно распределяется в течение недели.</w:t>
      </w:r>
    </w:p>
    <w:p w:rsidR="00230688" w:rsidRPr="00E4311D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Общий объем нагрузки в течение дня не  превышает:</w:t>
      </w:r>
    </w:p>
    <w:p w:rsidR="00230688" w:rsidRPr="00E4311D" w:rsidRDefault="00230688" w:rsidP="0023068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для обучающихся 1-х классов – 4 уроков и один раз в неделю 5 уроков за счет урока физической культуры;</w:t>
      </w:r>
    </w:p>
    <w:p w:rsidR="00230688" w:rsidRDefault="00230688" w:rsidP="00230688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170C">
        <w:rPr>
          <w:rFonts w:ascii="Times New Roman" w:hAnsi="Times New Roman"/>
          <w:sz w:val="28"/>
          <w:szCs w:val="28"/>
          <w:lang w:eastAsia="ru-RU"/>
        </w:rPr>
        <w:t xml:space="preserve">для обучающихся 2-4 классов – не более 5 уроков </w:t>
      </w:r>
    </w:p>
    <w:p w:rsidR="00230688" w:rsidRPr="0016170C" w:rsidRDefault="00230688" w:rsidP="00230688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170C">
        <w:rPr>
          <w:rFonts w:ascii="Times New Roman" w:hAnsi="Times New Roman"/>
          <w:sz w:val="28"/>
          <w:szCs w:val="28"/>
          <w:lang w:eastAsia="ru-RU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</w:t>
      </w:r>
      <w:r w:rsidRPr="0016170C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16170C">
        <w:rPr>
          <w:rFonts w:ascii="Times New Roman" w:hAnsi="Times New Roman"/>
          <w:sz w:val="28"/>
          <w:szCs w:val="28"/>
          <w:lang w:eastAsia="ru-RU"/>
        </w:rPr>
        <w:t>-</w:t>
      </w:r>
      <w:r w:rsidRPr="0016170C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16170C">
        <w:rPr>
          <w:rFonts w:ascii="Times New Roman" w:hAnsi="Times New Roman"/>
          <w:sz w:val="28"/>
          <w:szCs w:val="28"/>
          <w:lang w:eastAsia="ru-RU"/>
        </w:rPr>
        <w:t xml:space="preserve"> классах – 1,5 ч., в </w:t>
      </w:r>
      <w:r w:rsidRPr="0016170C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16170C">
        <w:rPr>
          <w:rFonts w:ascii="Times New Roman" w:hAnsi="Times New Roman"/>
          <w:sz w:val="28"/>
          <w:szCs w:val="28"/>
          <w:lang w:eastAsia="ru-RU"/>
        </w:rPr>
        <w:t xml:space="preserve"> классах – 2 ч.</w:t>
      </w:r>
    </w:p>
    <w:p w:rsidR="00230688" w:rsidRPr="00E4311D" w:rsidRDefault="00230688" w:rsidP="00230688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Обучение в первых классах осуществляется с соблюдением следующих дополнительных требований:</w:t>
      </w:r>
    </w:p>
    <w:p w:rsidR="00230688" w:rsidRPr="00E4311D" w:rsidRDefault="00230688" w:rsidP="0023068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учебные занятия проводятся по пятидневной учебной неделе и только в первую смену;</w:t>
      </w:r>
    </w:p>
    <w:p w:rsidR="00230688" w:rsidRPr="00E4311D" w:rsidRDefault="00230688" w:rsidP="0023068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использование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</w:t>
      </w:r>
      <w:r w:rsidR="00B3167B">
        <w:rPr>
          <w:rFonts w:ascii="Times New Roman" w:hAnsi="Times New Roman"/>
          <w:sz w:val="28"/>
          <w:szCs w:val="28"/>
          <w:lang w:eastAsia="ru-RU"/>
        </w:rPr>
        <w:t>й; январь-май – по 4 урока по 40</w:t>
      </w:r>
      <w:r w:rsidRPr="00E4311D">
        <w:rPr>
          <w:rFonts w:ascii="Times New Roman" w:hAnsi="Times New Roman"/>
          <w:sz w:val="28"/>
          <w:szCs w:val="28"/>
          <w:lang w:eastAsia="ru-RU"/>
        </w:rPr>
        <w:t xml:space="preserve"> минут каждый);</w:t>
      </w:r>
    </w:p>
    <w:p w:rsidR="00230688" w:rsidRPr="00E4311D" w:rsidRDefault="00230688" w:rsidP="0023068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обучение проводится без балльного оценивания знаний обучающихся и домашних заданий;</w:t>
      </w:r>
    </w:p>
    <w:p w:rsidR="00230688" w:rsidRPr="00E4311D" w:rsidRDefault="00230688" w:rsidP="0023068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дополнительные недельные каникулы в</w:t>
      </w:r>
      <w:r>
        <w:rPr>
          <w:rFonts w:ascii="Times New Roman" w:hAnsi="Times New Roman"/>
          <w:sz w:val="28"/>
          <w:szCs w:val="28"/>
          <w:lang w:eastAsia="ru-RU"/>
        </w:rPr>
        <w:t>о втором полугодии</w:t>
      </w:r>
      <w:r w:rsidRPr="00E4311D">
        <w:rPr>
          <w:rFonts w:ascii="Times New Roman" w:hAnsi="Times New Roman"/>
          <w:sz w:val="28"/>
          <w:szCs w:val="28"/>
          <w:lang w:eastAsia="ru-RU"/>
        </w:rPr>
        <w:t>.</w:t>
      </w:r>
    </w:p>
    <w:p w:rsidR="00230688" w:rsidRPr="00E4311D" w:rsidRDefault="00230688" w:rsidP="00230688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Использование «ступенчатого» режима обучения в первом полугодии осуществляется следующим образом. В сентябре-октябре четвертый урок и один раз в неделю пятый урок (всего 48 уроков) следует проводить в нетрадиционной форме: целевые прогулки, экскурсии, уроки-театрализации, </w:t>
      </w:r>
      <w:r w:rsidRPr="00E4311D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уроки-игры. </w:t>
      </w:r>
      <w:r w:rsidRPr="00E4311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Содержание нетрадиционных уроков должно быть направлено на развитие и совершенствование движения обучающихся. </w:t>
      </w:r>
      <w:r w:rsidRPr="00E4311D">
        <w:rPr>
          <w:rFonts w:ascii="Times New Roman" w:hAnsi="Times New Roman"/>
          <w:sz w:val="28"/>
          <w:szCs w:val="28"/>
          <w:lang w:eastAsia="ru-RU"/>
        </w:rPr>
        <w:t>Уроки  в нетрадиционной форме распределяются в соответствии с рабочими программами учителей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E4311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30688" w:rsidRDefault="00230688" w:rsidP="00230688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Во </w:t>
      </w:r>
      <w:r w:rsidRPr="00E4311D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E4311D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E4311D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E4311D">
        <w:rPr>
          <w:rFonts w:ascii="Times New Roman" w:hAnsi="Times New Roman"/>
          <w:sz w:val="28"/>
          <w:szCs w:val="28"/>
          <w:lang w:eastAsia="ru-RU"/>
        </w:rPr>
        <w:t xml:space="preserve"> классах  шестидневная учебная неделя (при соблюдении гигиенических требований к максимальным величинам недельной образовательной нагрузки </w:t>
      </w:r>
      <w:r>
        <w:rPr>
          <w:rFonts w:ascii="Times New Roman" w:hAnsi="Times New Roman"/>
          <w:sz w:val="28"/>
          <w:szCs w:val="28"/>
          <w:lang w:eastAsia="ru-RU"/>
        </w:rPr>
        <w:t>согласно СанПиН 2.4.2.2821-10).</w:t>
      </w:r>
    </w:p>
    <w:p w:rsidR="00230688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1B1C" w:rsidRDefault="00A31B1C" w:rsidP="00A31B1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2.3</w:t>
      </w:r>
      <w:r w:rsidR="00230688" w:rsidRPr="00E4311D">
        <w:rPr>
          <w:rFonts w:ascii="Times New Roman" w:hAnsi="Times New Roman"/>
          <w:b/>
          <w:sz w:val="28"/>
          <w:szCs w:val="28"/>
          <w:lang w:eastAsia="ru-RU"/>
        </w:rPr>
        <w:t>.  При реализации образовательных программ используются учебники из числа входящих в федеральный перечень учебников,</w:t>
      </w:r>
      <w:r w:rsidR="00230688" w:rsidRPr="00E4311D">
        <w:rPr>
          <w:rFonts w:ascii="Times New Roman" w:hAnsi="Times New Roman"/>
          <w:sz w:val="28"/>
          <w:szCs w:val="28"/>
          <w:lang w:eastAsia="ru-RU"/>
        </w:rPr>
        <w:t xml:space="preserve">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r>
        <w:rPr>
          <w:rFonts w:ascii="Times New Roman" w:hAnsi="Times New Roman"/>
          <w:sz w:val="28"/>
          <w:szCs w:val="28"/>
          <w:lang w:eastAsia="ru-RU"/>
        </w:rPr>
        <w:t>Министерства просвещения Российской Федерации от 28.12.2018 № 345);</w:t>
      </w:r>
    </w:p>
    <w:p w:rsidR="00230688" w:rsidRPr="00E4311D" w:rsidRDefault="00A31B1C" w:rsidP="00A31B1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230688" w:rsidRPr="00E4311D">
        <w:rPr>
          <w:rFonts w:ascii="Times New Roman" w:hAnsi="Times New Roman"/>
          <w:sz w:val="28"/>
          <w:szCs w:val="28"/>
          <w:lang w:eastAsia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230688" w:rsidRPr="00E4311D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="00230688" w:rsidRPr="00E4311D">
        <w:rPr>
          <w:rFonts w:ascii="Times New Roman" w:hAnsi="Times New Roman"/>
          <w:sz w:val="28"/>
          <w:szCs w:val="28"/>
          <w:lang w:eastAsia="ru-RU"/>
        </w:rPr>
        <w:t xml:space="preserve"> России от 09.06.2016 № 699).</w:t>
      </w:r>
    </w:p>
    <w:p w:rsidR="00230688" w:rsidRPr="00E4311D" w:rsidRDefault="00230688" w:rsidP="00230688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Обеспеченность образовательной деятельности учебными изданиями определяется исходя </w:t>
      </w:r>
      <w:proofErr w:type="gramStart"/>
      <w:r w:rsidRPr="00E4311D">
        <w:rPr>
          <w:rFonts w:ascii="Times New Roman" w:hAnsi="Times New Roman"/>
          <w:sz w:val="28"/>
          <w:szCs w:val="28"/>
          <w:lang w:eastAsia="ru-RU"/>
        </w:rPr>
        <w:t>из расчета один учебник в печатной форме для освоения программы учебного предмета на каждого обучающегося по каждому учебному предмету</w:t>
      </w:r>
      <w:proofErr w:type="gram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, входящему в обязательную часть учебного плана основных общеобразовательных программ; </w:t>
      </w:r>
      <w:proofErr w:type="gramStart"/>
      <w:r w:rsidRPr="00E4311D">
        <w:rPr>
          <w:rFonts w:ascii="Times New Roman" w:hAnsi="Times New Roman"/>
          <w:sz w:val="28"/>
          <w:szCs w:val="28"/>
          <w:lang w:eastAsia="ru-RU"/>
        </w:rPr>
        <w:t>не менее одного учебника в печатной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proofErr w:type="gramEnd"/>
    </w:p>
    <w:p w:rsidR="00230688" w:rsidRPr="00E4311D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Учебно-методический комплект:</w:t>
      </w:r>
    </w:p>
    <w:p w:rsidR="00230688" w:rsidRPr="00E4311D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1-ые классы – «Школа России», </w:t>
      </w:r>
    </w:p>
    <w:p w:rsidR="00230688" w:rsidRPr="00E4311D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2-ые классы – «Школа России», </w:t>
      </w:r>
    </w:p>
    <w:p w:rsidR="00230688" w:rsidRPr="00E4311D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3-ие классы – «Школа России», </w:t>
      </w:r>
    </w:p>
    <w:p w:rsidR="00230688" w:rsidRPr="00E4311D" w:rsidRDefault="00DC3599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4-ые классы – «Школа России»</w:t>
      </w:r>
      <w:r w:rsidR="00230688" w:rsidRPr="00E4311D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30688" w:rsidRDefault="00230688" w:rsidP="00230688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30688" w:rsidRPr="00E4311D" w:rsidRDefault="00A31B1C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30688" w:rsidRPr="00E4311D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230688" w:rsidRPr="00E4311D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="00230688" w:rsidRPr="00E4311D">
        <w:rPr>
          <w:rFonts w:ascii="Times New Roman" w:hAnsi="Times New Roman"/>
          <w:b/>
          <w:sz w:val="28"/>
          <w:szCs w:val="28"/>
          <w:lang w:eastAsia="ru-RU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</w:t>
      </w:r>
      <w:r w:rsidR="00230688" w:rsidRPr="00E4311D">
        <w:rPr>
          <w:rFonts w:ascii="Times New Roman" w:hAnsi="Times New Roman"/>
          <w:sz w:val="28"/>
          <w:szCs w:val="28"/>
          <w:lang w:eastAsia="ru-RU"/>
        </w:rPr>
        <w:t xml:space="preserve"> образовательным программам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  <w:proofErr w:type="gramEnd"/>
    </w:p>
    <w:p w:rsidR="00230688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Нагрузка педагогических работников, ведущих занятия в рамках внеурочной деятельности, при </w:t>
      </w:r>
      <w:r w:rsidRPr="00E4311D">
        <w:rPr>
          <w:rFonts w:ascii="Times New Roman" w:hAnsi="Times New Roman"/>
          <w:sz w:val="28"/>
          <w:szCs w:val="28"/>
          <w:lang w:eastAsia="ru-RU"/>
        </w:rPr>
        <w:lastRenderedPageBreak/>
        <w:t>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</w:t>
      </w:r>
      <w:r>
        <w:rPr>
          <w:rFonts w:ascii="Times New Roman" w:hAnsi="Times New Roman"/>
          <w:sz w:val="28"/>
          <w:szCs w:val="28"/>
          <w:lang w:eastAsia="ru-RU"/>
        </w:rPr>
        <w:t>ного педагогического работника.</w:t>
      </w:r>
    </w:p>
    <w:p w:rsidR="00230688" w:rsidRPr="00E4311D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 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230688" w:rsidRPr="00E4311D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230688" w:rsidRPr="00E4311D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230688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E4311D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E4311D">
        <w:rPr>
          <w:rFonts w:ascii="Times New Roman" w:hAnsi="Times New Roman"/>
          <w:sz w:val="28"/>
          <w:szCs w:val="28"/>
          <w:lang w:eastAsia="ru-RU"/>
        </w:rPr>
        <w:t>, используется</w:t>
      </w:r>
      <w:r w:rsidR="00A31B1C">
        <w:rPr>
          <w:rFonts w:ascii="Times New Roman" w:hAnsi="Times New Roman"/>
          <w:sz w:val="28"/>
          <w:szCs w:val="28"/>
          <w:lang w:eastAsia="ru-RU"/>
        </w:rPr>
        <w:t xml:space="preserve"> на углубленное изучение обязательного учебного предмета « Л</w:t>
      </w:r>
      <w:r>
        <w:rPr>
          <w:rFonts w:ascii="Times New Roman" w:hAnsi="Times New Roman"/>
          <w:sz w:val="28"/>
          <w:szCs w:val="28"/>
          <w:lang w:eastAsia="ru-RU"/>
        </w:rPr>
        <w:t>итературное чтение</w:t>
      </w:r>
      <w:r w:rsidRPr="00E4311D">
        <w:rPr>
          <w:rFonts w:ascii="Times New Roman" w:hAnsi="Times New Roman"/>
          <w:sz w:val="28"/>
          <w:szCs w:val="28"/>
          <w:lang w:eastAsia="ru-RU"/>
        </w:rPr>
        <w:t>»</w:t>
      </w:r>
      <w:r w:rsidR="00A31B1C">
        <w:rPr>
          <w:rFonts w:ascii="Times New Roman" w:hAnsi="Times New Roman"/>
          <w:sz w:val="28"/>
          <w:szCs w:val="28"/>
          <w:lang w:eastAsia="ru-RU"/>
        </w:rPr>
        <w:t xml:space="preserve"> (2-4 классы). </w:t>
      </w:r>
    </w:p>
    <w:p w:rsidR="00230688" w:rsidRDefault="00A31B1C" w:rsidP="00230688">
      <w:pPr>
        <w:autoSpaceDE w:val="0"/>
        <w:autoSpaceDN w:val="0"/>
        <w:adjustRightInd w:val="0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</w:t>
      </w:r>
      <w:r w:rsidR="00230688" w:rsidRPr="00E4311D">
        <w:rPr>
          <w:rFonts w:ascii="Times New Roman" w:hAnsi="Times New Roman"/>
          <w:sz w:val="28"/>
          <w:szCs w:val="28"/>
          <w:lang w:eastAsia="ru-RU"/>
        </w:rPr>
        <w:t xml:space="preserve">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="00230688" w:rsidRPr="00E4311D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="00230688" w:rsidRPr="00E4311D">
        <w:rPr>
          <w:rFonts w:ascii="Times New Roman" w:hAnsi="Times New Roman"/>
          <w:sz w:val="28"/>
          <w:szCs w:val="28"/>
          <w:lang w:eastAsia="ru-RU"/>
        </w:rPr>
        <w:t xml:space="preserve"> в каждой группе.</w:t>
      </w:r>
      <w:r w:rsidR="00230688" w:rsidRPr="00F359B3">
        <w:rPr>
          <w:rFonts w:ascii="Times New Roman" w:hAnsi="Times New Roman"/>
          <w:sz w:val="28"/>
          <w:szCs w:val="28"/>
        </w:rPr>
        <w:t xml:space="preserve"> </w:t>
      </w:r>
    </w:p>
    <w:p w:rsidR="00230688" w:rsidRPr="004F76A5" w:rsidRDefault="00230688" w:rsidP="0023068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B3167B">
        <w:rPr>
          <w:rFonts w:ascii="Times New Roman" w:hAnsi="Times New Roman"/>
          <w:sz w:val="28"/>
          <w:szCs w:val="28"/>
        </w:rPr>
        <w:t xml:space="preserve"> (даргинский язык  1-9 </w:t>
      </w:r>
      <w:proofErr w:type="spellStart"/>
      <w:r w:rsidR="00B3167B">
        <w:rPr>
          <w:rFonts w:ascii="Times New Roman" w:hAnsi="Times New Roman"/>
          <w:sz w:val="28"/>
          <w:szCs w:val="28"/>
        </w:rPr>
        <w:t>кл</w:t>
      </w:r>
      <w:proofErr w:type="spellEnd"/>
      <w:r w:rsidR="00B3167B">
        <w:rPr>
          <w:rFonts w:ascii="Times New Roman" w:hAnsi="Times New Roman"/>
          <w:sz w:val="28"/>
          <w:szCs w:val="28"/>
        </w:rPr>
        <w:t xml:space="preserve">.; аварский язык 1А, 5А </w:t>
      </w:r>
      <w:proofErr w:type="spellStart"/>
      <w:r w:rsidR="00B3167B">
        <w:rPr>
          <w:rFonts w:ascii="Times New Roman" w:hAnsi="Times New Roman"/>
          <w:sz w:val="28"/>
          <w:szCs w:val="28"/>
        </w:rPr>
        <w:t>кл</w:t>
      </w:r>
      <w:proofErr w:type="spellEnd"/>
      <w:r w:rsidR="00B3167B">
        <w:rPr>
          <w:rFonts w:ascii="Times New Roman" w:hAnsi="Times New Roman"/>
          <w:sz w:val="28"/>
          <w:szCs w:val="28"/>
        </w:rPr>
        <w:t>.)</w:t>
      </w:r>
      <w:r w:rsidRPr="004F76A5">
        <w:rPr>
          <w:rFonts w:ascii="Times New Roman" w:hAnsi="Times New Roman"/>
          <w:sz w:val="28"/>
          <w:szCs w:val="28"/>
        </w:rPr>
        <w:t xml:space="preserve">. Из учащихся разных национальностей, для которых из-за </w:t>
      </w:r>
      <w:r w:rsidR="004A175E">
        <w:rPr>
          <w:rFonts w:ascii="Times New Roman" w:hAnsi="Times New Roman"/>
          <w:sz w:val="28"/>
          <w:szCs w:val="28"/>
        </w:rPr>
        <w:t xml:space="preserve">малого количества в </w:t>
      </w:r>
      <w:r w:rsidRPr="004F76A5">
        <w:rPr>
          <w:rFonts w:ascii="Times New Roman" w:hAnsi="Times New Roman"/>
          <w:sz w:val="28"/>
          <w:szCs w:val="28"/>
        </w:rPr>
        <w:t xml:space="preserve"> классах не могут быть созданы учебные группы, комплектуется группа для изучения во время уроков родного языка п</w:t>
      </w:r>
      <w:r w:rsidR="00EB7324">
        <w:rPr>
          <w:rFonts w:ascii="Times New Roman" w:hAnsi="Times New Roman"/>
          <w:sz w:val="28"/>
          <w:szCs w:val="28"/>
        </w:rPr>
        <w:t>редмета «</w:t>
      </w:r>
      <w:r w:rsidR="00B3167B">
        <w:rPr>
          <w:rFonts w:ascii="Times New Roman" w:hAnsi="Times New Roman"/>
          <w:sz w:val="28"/>
          <w:szCs w:val="28"/>
        </w:rPr>
        <w:t>Родной (русский)</w:t>
      </w:r>
      <w:r w:rsidR="00EB7324">
        <w:rPr>
          <w:rFonts w:ascii="Times New Roman" w:hAnsi="Times New Roman"/>
          <w:sz w:val="28"/>
          <w:szCs w:val="28"/>
        </w:rPr>
        <w:t xml:space="preserve"> язык</w:t>
      </w:r>
      <w:r w:rsidRPr="004F76A5">
        <w:rPr>
          <w:rFonts w:ascii="Times New Roman" w:hAnsi="Times New Roman"/>
          <w:sz w:val="28"/>
          <w:szCs w:val="28"/>
        </w:rPr>
        <w:t>» на русском языке</w:t>
      </w:r>
      <w:r w:rsidR="00B3167B">
        <w:rPr>
          <w:rFonts w:ascii="Times New Roman" w:hAnsi="Times New Roman"/>
          <w:sz w:val="28"/>
          <w:szCs w:val="28"/>
        </w:rPr>
        <w:t xml:space="preserve"> (1А, 1Б, 2А, 3А, 3Б,4Б, 7,8</w:t>
      </w:r>
      <w:proofErr w:type="gramStart"/>
      <w:r w:rsidR="00B3167B">
        <w:rPr>
          <w:rFonts w:ascii="Times New Roman" w:hAnsi="Times New Roman"/>
          <w:sz w:val="28"/>
          <w:szCs w:val="28"/>
        </w:rPr>
        <w:t>А</w:t>
      </w:r>
      <w:proofErr w:type="gramEnd"/>
      <w:r w:rsidR="00CF3C8E">
        <w:rPr>
          <w:rFonts w:ascii="Times New Roman" w:hAnsi="Times New Roman"/>
          <w:sz w:val="28"/>
          <w:szCs w:val="28"/>
        </w:rPr>
        <w:t xml:space="preserve"> </w:t>
      </w:r>
      <w:r w:rsidR="00B3167B">
        <w:rPr>
          <w:rFonts w:ascii="Times New Roman" w:hAnsi="Times New Roman"/>
          <w:sz w:val="28"/>
          <w:szCs w:val="28"/>
        </w:rPr>
        <w:t>,9А классы).</w:t>
      </w:r>
    </w:p>
    <w:p w:rsidR="00230688" w:rsidRPr="00CE4CFE" w:rsidRDefault="00230688" w:rsidP="00230688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E4CFE">
        <w:rPr>
          <w:rFonts w:ascii="Times New Roman" w:hAnsi="Times New Roman"/>
          <w:b/>
          <w:sz w:val="28"/>
          <w:szCs w:val="28"/>
          <w:lang w:eastAsia="ru-RU"/>
        </w:rPr>
        <w:t xml:space="preserve">       Дополнительно:</w:t>
      </w:r>
    </w:p>
    <w:p w:rsidR="00230688" w:rsidRPr="00E4311D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4311D">
        <w:rPr>
          <w:rFonts w:ascii="Times New Roman" w:hAnsi="Times New Roman"/>
          <w:sz w:val="28"/>
          <w:szCs w:val="28"/>
          <w:lang w:eastAsia="ru-RU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230688" w:rsidRPr="00E4311D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</w:t>
      </w:r>
      <w:r w:rsidRPr="00E4311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внеурочную деятельность, не учитывается при определении максимально допустимой недельной нагрузки </w:t>
      </w:r>
      <w:proofErr w:type="gramStart"/>
      <w:r w:rsidRPr="00E4311D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E4311D">
        <w:rPr>
          <w:rFonts w:ascii="Times New Roman" w:hAnsi="Times New Roman"/>
          <w:sz w:val="28"/>
          <w:szCs w:val="28"/>
          <w:lang w:eastAsia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230688" w:rsidRPr="00E4311D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0688" w:rsidRPr="00E4311D" w:rsidRDefault="004A175E" w:rsidP="00230688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30688" w:rsidRPr="00E4311D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230688" w:rsidRPr="00E4311D">
        <w:rPr>
          <w:rFonts w:ascii="Times New Roman" w:hAnsi="Times New Roman"/>
          <w:b/>
          <w:sz w:val="28"/>
          <w:szCs w:val="28"/>
          <w:lang w:eastAsia="ru-RU"/>
        </w:rPr>
        <w:t>.Формы промежуточной аттестации в начальной школе</w:t>
      </w:r>
    </w:p>
    <w:p w:rsidR="00230688" w:rsidRPr="00E4311D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Промежуточная аттестация является формой контроля знаний обучающихся 1– 4х классов, а также важным средством диагностики состояния образовательного процесса и основных результатов учебной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311D">
        <w:rPr>
          <w:rFonts w:ascii="Times New Roman" w:hAnsi="Times New Roman"/>
          <w:sz w:val="28"/>
          <w:szCs w:val="28"/>
          <w:lang w:eastAsia="ru-RU"/>
        </w:rPr>
        <w:t>лицея за триместр и учебный год.</w:t>
      </w:r>
    </w:p>
    <w:p w:rsidR="00230688" w:rsidRPr="00E4311D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Промежуточная аттестация является обязательной для обучающихся 2-х – 4-х классов. Она подразделяется </w:t>
      </w:r>
      <w:proofErr w:type="gramStart"/>
      <w:r w:rsidRPr="00E4311D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E4311D">
        <w:rPr>
          <w:rFonts w:ascii="Times New Roman" w:hAnsi="Times New Roman"/>
          <w:sz w:val="28"/>
          <w:szCs w:val="28"/>
          <w:lang w:eastAsia="ru-RU"/>
        </w:rPr>
        <w:t>:</w:t>
      </w:r>
    </w:p>
    <w:p w:rsidR="00230688" w:rsidRPr="00E4311D" w:rsidRDefault="00230688" w:rsidP="0023068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аттестацию по итогам учебного </w:t>
      </w:r>
      <w:r>
        <w:rPr>
          <w:rFonts w:ascii="Times New Roman" w:hAnsi="Times New Roman"/>
          <w:sz w:val="28"/>
          <w:szCs w:val="28"/>
          <w:lang w:eastAsia="ru-RU"/>
        </w:rPr>
        <w:t>полугодия</w:t>
      </w:r>
      <w:r w:rsidRPr="00E4311D">
        <w:rPr>
          <w:rFonts w:ascii="Times New Roman" w:hAnsi="Times New Roman"/>
          <w:sz w:val="28"/>
          <w:szCs w:val="28"/>
          <w:lang w:eastAsia="ru-RU"/>
        </w:rPr>
        <w:t xml:space="preserve">, проводимую в 2-х – 4-х классах; </w:t>
      </w:r>
    </w:p>
    <w:p w:rsidR="00230688" w:rsidRPr="00E4311D" w:rsidRDefault="00230688" w:rsidP="0023068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аттестацию по итогам учебного года (годовую аттестацию), проводимую в 2-х – 4-х классах;</w:t>
      </w:r>
    </w:p>
    <w:p w:rsidR="00230688" w:rsidRPr="00E4311D" w:rsidRDefault="00230688" w:rsidP="0023068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аттестация в 1 классе </w:t>
      </w:r>
      <w:r w:rsidR="00CF3C8E">
        <w:rPr>
          <w:rFonts w:ascii="Times New Roman" w:hAnsi="Times New Roman"/>
          <w:sz w:val="28"/>
          <w:szCs w:val="28"/>
          <w:lang w:eastAsia="ru-RU"/>
        </w:rPr>
        <w:t xml:space="preserve">и во 2 классе в 1 четверти </w:t>
      </w:r>
      <w:r w:rsidRPr="00E4311D">
        <w:rPr>
          <w:rFonts w:ascii="Times New Roman" w:hAnsi="Times New Roman"/>
          <w:sz w:val="28"/>
          <w:szCs w:val="28"/>
          <w:lang w:eastAsia="ru-RU"/>
        </w:rPr>
        <w:t>проходит н</w:t>
      </w:r>
      <w:r w:rsidR="00CF3C8E">
        <w:rPr>
          <w:rFonts w:ascii="Times New Roman" w:hAnsi="Times New Roman"/>
          <w:sz w:val="28"/>
          <w:szCs w:val="28"/>
          <w:lang w:eastAsia="ru-RU"/>
        </w:rPr>
        <w:t xml:space="preserve">а основании результатов обучения </w:t>
      </w:r>
      <w:r w:rsidRPr="00E4311D">
        <w:rPr>
          <w:rFonts w:ascii="Times New Roman" w:hAnsi="Times New Roman"/>
          <w:sz w:val="28"/>
          <w:szCs w:val="28"/>
          <w:lang w:eastAsia="ru-RU"/>
        </w:rPr>
        <w:t>без выставления оценок (диагностические работы, портфолио достижений ребёнка);</w:t>
      </w:r>
    </w:p>
    <w:p w:rsidR="00230688" w:rsidRPr="00E4311D" w:rsidRDefault="00230688" w:rsidP="00230688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Успешное прохождение обучающимися промежуточной аттестации является основанием для перевода в следующий класс. Решения по данным вопросам принимаются педагогическим советом лицея.</w:t>
      </w:r>
    </w:p>
    <w:p w:rsidR="00230688" w:rsidRPr="00E4311D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311D">
        <w:rPr>
          <w:rFonts w:ascii="Times New Roman" w:hAnsi="Times New Roman"/>
          <w:sz w:val="28"/>
          <w:szCs w:val="28"/>
          <w:lang w:eastAsia="ru-RU"/>
        </w:rPr>
        <w:tab/>
        <w:t xml:space="preserve">Дети-инвалиды, а также обучающиеся, обучавшиеся на дому, решением педагогического совета освобождаются от контрольных мероприятий, сопровождающих промежуточную аттестацию. Их аттестация проводится по текущим оценкам соответственно за </w:t>
      </w:r>
      <w:r>
        <w:rPr>
          <w:rFonts w:ascii="Times New Roman" w:hAnsi="Times New Roman"/>
          <w:sz w:val="28"/>
          <w:szCs w:val="28"/>
          <w:lang w:eastAsia="ru-RU"/>
        </w:rPr>
        <w:t>полугодие</w:t>
      </w:r>
      <w:r w:rsidRPr="00E4311D">
        <w:rPr>
          <w:rFonts w:ascii="Times New Roman" w:hAnsi="Times New Roman"/>
          <w:sz w:val="28"/>
          <w:szCs w:val="28"/>
          <w:lang w:eastAsia="ru-RU"/>
        </w:rPr>
        <w:t>, или учебный год.</w:t>
      </w:r>
    </w:p>
    <w:p w:rsidR="00230688" w:rsidRPr="00E4311D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В один день допускается проведение  не более одной контрольной работы.</w:t>
      </w:r>
    </w:p>
    <w:p w:rsidR="00230688" w:rsidRPr="00E4311D" w:rsidRDefault="00EB7324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30688" w:rsidRPr="00E4311D">
        <w:rPr>
          <w:rFonts w:ascii="Times New Roman" w:hAnsi="Times New Roman"/>
          <w:sz w:val="28"/>
          <w:szCs w:val="28"/>
          <w:lang w:eastAsia="ru-RU"/>
        </w:rPr>
        <w:t>промежуточной аттестации в переводных классах могут быть освобождены:</w:t>
      </w:r>
      <w:proofErr w:type="gramEnd"/>
    </w:p>
    <w:p w:rsidR="00230688" w:rsidRPr="00E4311D" w:rsidRDefault="00230688" w:rsidP="0023068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отличники учебы;</w:t>
      </w:r>
    </w:p>
    <w:p w:rsidR="00230688" w:rsidRPr="00E4311D" w:rsidRDefault="00230688" w:rsidP="0023068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призеры городских, зональных, предметных олимпиад;</w:t>
      </w:r>
    </w:p>
    <w:p w:rsidR="00230688" w:rsidRPr="00E4311D" w:rsidRDefault="00230688" w:rsidP="0023068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4311D">
        <w:rPr>
          <w:rFonts w:ascii="Times New Roman" w:hAnsi="Times New Roman"/>
          <w:sz w:val="28"/>
          <w:szCs w:val="28"/>
          <w:lang w:eastAsia="ru-RU"/>
        </w:rPr>
        <w:t>обучающиеся</w:t>
      </w:r>
      <w:proofErr w:type="gramEnd"/>
      <w:r w:rsidRPr="00E4311D">
        <w:rPr>
          <w:rFonts w:ascii="Times New Roman" w:hAnsi="Times New Roman"/>
          <w:sz w:val="28"/>
          <w:szCs w:val="28"/>
          <w:lang w:eastAsia="ru-RU"/>
        </w:rPr>
        <w:t>, прошедшие или направленные на санаторное лечение в течение текущего года.</w:t>
      </w:r>
    </w:p>
    <w:p w:rsidR="00230688" w:rsidRPr="00E4311D" w:rsidRDefault="00230688" w:rsidP="00230688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Ученики, пропустившие более половины учебного времени </w:t>
      </w:r>
      <w:r>
        <w:rPr>
          <w:rFonts w:ascii="Times New Roman" w:hAnsi="Times New Roman"/>
          <w:sz w:val="28"/>
          <w:szCs w:val="28"/>
          <w:lang w:eastAsia="ru-RU"/>
        </w:rPr>
        <w:t>полугодия</w:t>
      </w:r>
      <w:r w:rsidRPr="00E4311D">
        <w:rPr>
          <w:rFonts w:ascii="Times New Roman" w:hAnsi="Times New Roman"/>
          <w:sz w:val="28"/>
          <w:szCs w:val="28"/>
          <w:lang w:eastAsia="ru-RU"/>
        </w:rPr>
        <w:t xml:space="preserve">, года - не аттестуются. </w:t>
      </w:r>
      <w:proofErr w:type="gramStart"/>
      <w:r w:rsidRPr="00E4311D">
        <w:rPr>
          <w:rFonts w:ascii="Times New Roman" w:hAnsi="Times New Roman"/>
          <w:sz w:val="28"/>
          <w:szCs w:val="28"/>
          <w:lang w:eastAsia="ru-RU"/>
        </w:rPr>
        <w:t>При этом по желанию обучающегося и его родителей (законных представителей)  промежуточная аттестация может быть проведена при условии выполнения обучающимся контрольных и зачетных  работ.</w:t>
      </w:r>
      <w:proofErr w:type="gram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 Оценивание в данном случае проводится по результатам  выполнения контрольных и зачетных  работ.</w:t>
      </w:r>
    </w:p>
    <w:p w:rsidR="00230688" w:rsidRPr="00E4311D" w:rsidRDefault="00230688" w:rsidP="00230688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4311D">
        <w:rPr>
          <w:rFonts w:ascii="Times New Roman" w:hAnsi="Times New Roman"/>
          <w:sz w:val="28"/>
          <w:szCs w:val="28"/>
          <w:lang w:eastAsia="ru-RU"/>
        </w:rPr>
        <w:t>Обучающиеся в условиях домашнего обучения по индивидуальному учебному плану, аттестуются по предметам, включенным в этот план.</w:t>
      </w:r>
      <w:proofErr w:type="gramEnd"/>
    </w:p>
    <w:p w:rsidR="00230688" w:rsidRPr="00E4311D" w:rsidRDefault="00230688" w:rsidP="00230688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Отметки, полученные в ходе промежуточной аттестации, заносятся в классный журнал.</w:t>
      </w:r>
    </w:p>
    <w:p w:rsidR="00230688" w:rsidRPr="00E4311D" w:rsidRDefault="00230688" w:rsidP="00230688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4311D">
        <w:rPr>
          <w:rFonts w:ascii="Times New Roman" w:hAnsi="Times New Roman"/>
          <w:sz w:val="28"/>
          <w:szCs w:val="28"/>
          <w:lang w:eastAsia="ru-RU"/>
        </w:rPr>
        <w:lastRenderedPageBreak/>
        <w:t>Безотметочное</w:t>
      </w:r>
      <w:proofErr w:type="spell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 обучение в 1-х классах направлено на решение основной задачи - развитие ребенка в процессе становления его как субъекта разнообразных видов и форм деятельности, заинтересованного в </w:t>
      </w:r>
      <w:proofErr w:type="spellStart"/>
      <w:r w:rsidRPr="00E4311D">
        <w:rPr>
          <w:rFonts w:ascii="Times New Roman" w:hAnsi="Times New Roman"/>
          <w:sz w:val="28"/>
          <w:szCs w:val="28"/>
          <w:lang w:eastAsia="ru-RU"/>
        </w:rPr>
        <w:t>самоизменении</w:t>
      </w:r>
      <w:proofErr w:type="spell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 и способного к нему.</w:t>
      </w:r>
    </w:p>
    <w:p w:rsidR="00230688" w:rsidRPr="00E4311D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4311D">
        <w:rPr>
          <w:rFonts w:ascii="Times New Roman" w:hAnsi="Times New Roman"/>
          <w:sz w:val="28"/>
          <w:szCs w:val="28"/>
          <w:u w:val="single"/>
          <w:lang w:eastAsia="ru-RU"/>
        </w:rPr>
        <w:t>Безотметочное</w:t>
      </w:r>
      <w:proofErr w:type="spellEnd"/>
      <w:r w:rsidRPr="00E4311D">
        <w:rPr>
          <w:rFonts w:ascii="Times New Roman" w:hAnsi="Times New Roman"/>
          <w:sz w:val="28"/>
          <w:szCs w:val="28"/>
          <w:u w:val="single"/>
          <w:lang w:eastAsia="ru-RU"/>
        </w:rPr>
        <w:t xml:space="preserve"> обучение</w:t>
      </w:r>
    </w:p>
    <w:p w:rsidR="00230688" w:rsidRPr="00E4311D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E4311D">
        <w:rPr>
          <w:rFonts w:ascii="Times New Roman" w:hAnsi="Times New Roman"/>
          <w:sz w:val="28"/>
          <w:szCs w:val="28"/>
          <w:lang w:eastAsia="ru-RU"/>
        </w:rPr>
        <w:t>Безотметочное</w:t>
      </w:r>
      <w:proofErr w:type="spell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 обучение представляет собой обучение, в котором отсутствует пятибалльная форма отметки как форма количественного выражения результата  оценочной деятельности.</w:t>
      </w:r>
    </w:p>
    <w:p w:rsidR="00230688" w:rsidRPr="00E4311D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2. Конечная цель </w:t>
      </w:r>
      <w:proofErr w:type="spellStart"/>
      <w:r w:rsidRPr="00E4311D">
        <w:rPr>
          <w:rFonts w:ascii="Times New Roman" w:hAnsi="Times New Roman"/>
          <w:sz w:val="28"/>
          <w:szCs w:val="28"/>
          <w:lang w:eastAsia="ru-RU"/>
        </w:rPr>
        <w:t>безотметочного</w:t>
      </w:r>
      <w:proofErr w:type="spell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 обучения заключается в переводе внешней оценки во внутреннюю   самооценку и в достижении (в перспективе) полной ответственности обучаемого за процесс и результат непрерывного самообразования.</w:t>
      </w:r>
    </w:p>
    <w:p w:rsidR="00230688" w:rsidRPr="00E4311D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3. В </w:t>
      </w:r>
      <w:proofErr w:type="spellStart"/>
      <w:r w:rsidRPr="00E4311D">
        <w:rPr>
          <w:rFonts w:ascii="Times New Roman" w:hAnsi="Times New Roman"/>
          <w:sz w:val="28"/>
          <w:szCs w:val="28"/>
          <w:lang w:eastAsia="ru-RU"/>
        </w:rPr>
        <w:t>безотметочном</w:t>
      </w:r>
      <w:proofErr w:type="spell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 обучении контроль и оценка достижений обучающихся осущест</w:t>
      </w:r>
      <w:r w:rsidRPr="00E4311D">
        <w:rPr>
          <w:rFonts w:ascii="Times New Roman" w:hAnsi="Times New Roman"/>
          <w:sz w:val="28"/>
          <w:szCs w:val="28"/>
          <w:lang w:eastAsia="ru-RU"/>
        </w:rPr>
        <w:softHyphen/>
        <w:t xml:space="preserve">вляется в двух направлениях: предметные и личностные </w:t>
      </w:r>
      <w:proofErr w:type="spellStart"/>
      <w:r w:rsidRPr="00E4311D">
        <w:rPr>
          <w:rFonts w:ascii="Times New Roman" w:hAnsi="Times New Roman"/>
          <w:sz w:val="28"/>
          <w:szCs w:val="28"/>
          <w:lang w:eastAsia="ru-RU"/>
        </w:rPr>
        <w:t>метапредметные</w:t>
      </w:r>
      <w:proofErr w:type="spell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 результаты.</w:t>
      </w:r>
    </w:p>
    <w:p w:rsidR="00230688" w:rsidRPr="00E4311D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Основными показателями личностного развития </w:t>
      </w:r>
      <w:proofErr w:type="gramStart"/>
      <w:r w:rsidRPr="00E4311D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 являются:</w:t>
      </w:r>
    </w:p>
    <w:p w:rsidR="00230688" w:rsidRPr="00E4311D" w:rsidRDefault="00230688" w:rsidP="0023068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уровень развития учебно-познавательного интереса;</w:t>
      </w:r>
    </w:p>
    <w:p w:rsidR="00230688" w:rsidRPr="00E4311D" w:rsidRDefault="00230688" w:rsidP="0023068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уровень </w:t>
      </w:r>
      <w:proofErr w:type="spellStart"/>
      <w:r w:rsidRPr="00E4311D">
        <w:rPr>
          <w:rFonts w:ascii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 действия целеполагания;</w:t>
      </w:r>
    </w:p>
    <w:p w:rsidR="00230688" w:rsidRPr="00E4311D" w:rsidRDefault="00230688" w:rsidP="0023068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уровень </w:t>
      </w:r>
      <w:proofErr w:type="spellStart"/>
      <w:r w:rsidRPr="00E4311D">
        <w:rPr>
          <w:rFonts w:ascii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 учебных действий;</w:t>
      </w:r>
    </w:p>
    <w:p w:rsidR="00230688" w:rsidRPr="00E4311D" w:rsidRDefault="00230688" w:rsidP="0023068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уровень </w:t>
      </w:r>
      <w:proofErr w:type="spellStart"/>
      <w:r w:rsidRPr="00E4311D">
        <w:rPr>
          <w:rFonts w:ascii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 действия контроля;</w:t>
      </w:r>
    </w:p>
    <w:p w:rsidR="00230688" w:rsidRPr="00E4311D" w:rsidRDefault="00230688" w:rsidP="0023068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уровень </w:t>
      </w:r>
      <w:proofErr w:type="spellStart"/>
      <w:r w:rsidRPr="00E4311D">
        <w:rPr>
          <w:rFonts w:ascii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 действия оценки.</w:t>
      </w:r>
    </w:p>
    <w:p w:rsidR="00230688" w:rsidRPr="00E4311D" w:rsidRDefault="00230688" w:rsidP="00230688">
      <w:pPr>
        <w:pStyle w:val="a4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Оценка личностных результатов обучающихся должны быть направлены на выявление индивидуальной динамики развития школьников (от начала учебного года к концу, от года к году) с учетом личностных особенностей и индивидуальных </w:t>
      </w:r>
      <w:proofErr w:type="gramStart"/>
      <w:r w:rsidRPr="00E4311D">
        <w:rPr>
          <w:rFonts w:ascii="Times New Roman" w:hAnsi="Times New Roman"/>
          <w:sz w:val="28"/>
          <w:szCs w:val="28"/>
          <w:lang w:eastAsia="ru-RU"/>
        </w:rPr>
        <w:t>успехов</w:t>
      </w:r>
      <w:proofErr w:type="gramEnd"/>
      <w:r w:rsidRPr="00E4311D">
        <w:rPr>
          <w:rFonts w:ascii="Times New Roman" w:hAnsi="Times New Roman"/>
          <w:sz w:val="28"/>
          <w:szCs w:val="28"/>
          <w:lang w:eastAsia="ru-RU"/>
        </w:rPr>
        <w:t xml:space="preserve"> обучающихся за текущий и предыдущий периоды.</w:t>
      </w:r>
    </w:p>
    <w:p w:rsidR="00230688" w:rsidRPr="00881F03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F03">
        <w:rPr>
          <w:rFonts w:ascii="Times New Roman" w:hAnsi="Times New Roman"/>
          <w:sz w:val="28"/>
          <w:szCs w:val="28"/>
          <w:lang w:eastAsia="ru-RU"/>
        </w:rPr>
        <w:t>4. Контроль и оценка знаний и умений обучающихся</w:t>
      </w:r>
      <w:r w:rsidRPr="00881F03"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230688" w:rsidRPr="00E4311D" w:rsidRDefault="00230688" w:rsidP="0023068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содержательный контроль и оценка знаний и умений обучающихся предусматривает выявление индивидуальной динамики качества усвоения предмета ребенком и не допус</w:t>
      </w:r>
      <w:r w:rsidRPr="00E4311D">
        <w:rPr>
          <w:rFonts w:ascii="Times New Roman" w:hAnsi="Times New Roman"/>
          <w:sz w:val="28"/>
          <w:szCs w:val="28"/>
          <w:lang w:eastAsia="ru-RU"/>
        </w:rPr>
        <w:softHyphen/>
        <w:t>кает сравнения его с другими детьми.</w:t>
      </w:r>
    </w:p>
    <w:p w:rsidR="00230688" w:rsidRPr="00E4311D" w:rsidRDefault="00230688" w:rsidP="0023068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для отслеживания уровня усвоения знаний и умений используются: стартовые и итоговые проверочные работы, тестовые диагностические работы, текущие провер</w:t>
      </w:r>
      <w:r>
        <w:rPr>
          <w:rFonts w:ascii="Times New Roman" w:hAnsi="Times New Roman"/>
          <w:sz w:val="28"/>
          <w:szCs w:val="28"/>
          <w:lang w:eastAsia="ru-RU"/>
        </w:rPr>
        <w:t>очные работы</w:t>
      </w:r>
      <w:r w:rsidRPr="00E4311D">
        <w:rPr>
          <w:rFonts w:ascii="Times New Roman" w:hAnsi="Times New Roman"/>
          <w:sz w:val="28"/>
          <w:szCs w:val="28"/>
          <w:lang w:eastAsia="ru-RU"/>
        </w:rPr>
        <w:t>;</w:t>
      </w:r>
    </w:p>
    <w:p w:rsidR="00230688" w:rsidRPr="00E4311D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5. Стартовая работа </w:t>
      </w:r>
      <w:r w:rsidRPr="00E4311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(проводится в начале сентября) </w:t>
      </w:r>
      <w:r w:rsidRPr="00E4311D">
        <w:rPr>
          <w:rFonts w:ascii="Times New Roman" w:hAnsi="Times New Roman"/>
          <w:sz w:val="28"/>
          <w:szCs w:val="28"/>
          <w:lang w:eastAsia="ru-RU"/>
        </w:rPr>
        <w:t>позволяет определить актуальный уровень знаний, необходимый для продолжения обучения, а также наметить  «зону ближайшего развития ученика».</w:t>
      </w:r>
    </w:p>
    <w:p w:rsidR="004A175E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>6. Тестовая диагностическая работа (на входе и выходе) включает в себя задания, на</w:t>
      </w:r>
      <w:r w:rsidRPr="00E4311D">
        <w:rPr>
          <w:rFonts w:ascii="Times New Roman" w:hAnsi="Times New Roman"/>
          <w:sz w:val="28"/>
          <w:szCs w:val="28"/>
          <w:lang w:eastAsia="ru-RU"/>
        </w:rPr>
        <w:softHyphen/>
        <w:t>правленные на проверку пооперационного состава действия, которым необходимо овла</w:t>
      </w:r>
      <w:r w:rsidRPr="00E4311D">
        <w:rPr>
          <w:rFonts w:ascii="Times New Roman" w:hAnsi="Times New Roman"/>
          <w:sz w:val="28"/>
          <w:szCs w:val="28"/>
          <w:lang w:eastAsia="ru-RU"/>
        </w:rPr>
        <w:softHyphen/>
        <w:t xml:space="preserve">деть обучающимся в рамках данной учебной задачи. </w:t>
      </w:r>
    </w:p>
    <w:p w:rsidR="00230688" w:rsidRPr="00E4311D" w:rsidRDefault="00230688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11D">
        <w:rPr>
          <w:rFonts w:ascii="Times New Roman" w:hAnsi="Times New Roman"/>
          <w:sz w:val="28"/>
          <w:szCs w:val="28"/>
          <w:lang w:eastAsia="ru-RU"/>
        </w:rPr>
        <w:t xml:space="preserve">7. Тематическая проверочная работа проводится по ранее изученной теме, в ходе изучения следующей на этапе решения частных задач. </w:t>
      </w:r>
    </w:p>
    <w:p w:rsidR="00230688" w:rsidRPr="00E4311D" w:rsidRDefault="004A175E" w:rsidP="0023068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230688" w:rsidRPr="00E4311D">
        <w:rPr>
          <w:rFonts w:ascii="Times New Roman" w:hAnsi="Times New Roman"/>
          <w:sz w:val="28"/>
          <w:szCs w:val="28"/>
          <w:lang w:eastAsia="ru-RU"/>
        </w:rPr>
        <w:t xml:space="preserve">.Итоговая проверочная работа (проводится в конце апреля - мая) включает все основные темы учебного периода. Задания рассчитаны на проверку не только знаний, но и развития компонентов учебной деятельности. Работа может проводиться в несколько этапов. </w:t>
      </w:r>
    </w:p>
    <w:p w:rsidR="00230688" w:rsidRPr="00602149" w:rsidRDefault="00230688" w:rsidP="00230688">
      <w:pPr>
        <w:pStyle w:val="a7"/>
        <w:spacing w:line="312" w:lineRule="auto"/>
        <w:jc w:val="center"/>
        <w:rPr>
          <w:rFonts w:ascii="Times New Roman" w:hAnsi="Times New Roman"/>
          <w:b/>
          <w:szCs w:val="24"/>
        </w:rPr>
      </w:pPr>
    </w:p>
    <w:p w:rsidR="00230688" w:rsidRPr="00794F01" w:rsidRDefault="00E53509" w:rsidP="00230688">
      <w:pPr>
        <w:pStyle w:val="a7"/>
        <w:spacing w:line="312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230688">
        <w:rPr>
          <w:rFonts w:ascii="Times New Roman" w:hAnsi="Times New Roman"/>
          <w:b/>
          <w:sz w:val="28"/>
          <w:szCs w:val="28"/>
        </w:rPr>
        <w:t xml:space="preserve">. </w:t>
      </w:r>
      <w:r w:rsidR="00230688" w:rsidRPr="00794F01">
        <w:rPr>
          <w:rFonts w:ascii="Times New Roman" w:hAnsi="Times New Roman"/>
          <w:b/>
          <w:sz w:val="28"/>
          <w:szCs w:val="28"/>
        </w:rPr>
        <w:t>Особенности учебного плана</w:t>
      </w:r>
      <w:r w:rsidR="00230688">
        <w:rPr>
          <w:rFonts w:ascii="Times New Roman" w:hAnsi="Times New Roman"/>
          <w:b/>
          <w:sz w:val="28"/>
          <w:szCs w:val="28"/>
        </w:rPr>
        <w:t xml:space="preserve"> основного общего образования</w:t>
      </w:r>
      <w:r w:rsidR="00230688" w:rsidRPr="00794F01">
        <w:rPr>
          <w:rFonts w:ascii="Times New Roman" w:hAnsi="Times New Roman"/>
          <w:b/>
          <w:sz w:val="28"/>
          <w:szCs w:val="28"/>
        </w:rPr>
        <w:t>:</w:t>
      </w:r>
    </w:p>
    <w:p w:rsidR="00230688" w:rsidRPr="004F76A5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Учебный план предусматривает возможность введения учебных курсов, обеспечивающих образовательные потребности и интересы обучающихся.</w:t>
      </w:r>
    </w:p>
    <w:p w:rsidR="00230688" w:rsidRPr="004F76A5" w:rsidRDefault="00230688" w:rsidP="00230688">
      <w:pPr>
        <w:pStyle w:val="a4"/>
        <w:jc w:val="both"/>
        <w:rPr>
          <w:rStyle w:val="FontStyle12"/>
          <w:sz w:val="28"/>
          <w:szCs w:val="28"/>
        </w:rPr>
      </w:pPr>
      <w:r w:rsidRPr="004F76A5">
        <w:rPr>
          <w:rStyle w:val="FontStyle12"/>
          <w:sz w:val="28"/>
          <w:szCs w:val="28"/>
        </w:rPr>
        <w:t xml:space="preserve">Обучающиеся </w:t>
      </w:r>
      <w:r w:rsidRPr="004F76A5">
        <w:rPr>
          <w:rStyle w:val="FontStyle12"/>
          <w:sz w:val="28"/>
          <w:szCs w:val="28"/>
          <w:lang w:val="en-US"/>
        </w:rPr>
        <w:t>V</w:t>
      </w:r>
      <w:r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  <w:lang w:val="en-US"/>
        </w:rPr>
        <w:t>IX</w:t>
      </w:r>
      <w:r w:rsidRPr="004F76A5">
        <w:rPr>
          <w:rStyle w:val="FontStyle12"/>
          <w:sz w:val="28"/>
          <w:szCs w:val="28"/>
        </w:rPr>
        <w:t xml:space="preserve"> классов обучаются по программам, соответствующим уровню развития и интересам учеников, по учебным планам, которые предусматривают: образование не ниже базового по основным предметам, введение дополнительных предметов и курсов, усиливающих профильную составляющую и языковую подготовку. </w:t>
      </w:r>
    </w:p>
    <w:p w:rsidR="00CE4CFE" w:rsidRPr="00410482" w:rsidRDefault="00CE4CFE" w:rsidP="00CE4CF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д</w:t>
      </w:r>
      <w:r w:rsidRPr="00410482">
        <w:rPr>
          <w:rFonts w:ascii="Times New Roman" w:hAnsi="Times New Roman"/>
          <w:sz w:val="28"/>
          <w:szCs w:val="28"/>
        </w:rPr>
        <w:t>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CE4CFE" w:rsidRDefault="00CE4CFE" w:rsidP="00CE4CFE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У</w:t>
      </w:r>
      <w:r w:rsidRPr="00FA7305">
        <w:rPr>
          <w:rFonts w:ascii="Times New Roman" w:eastAsia="TimesNewRomanPSMT" w:hAnsi="Times New Roman"/>
          <w:sz w:val="28"/>
          <w:szCs w:val="28"/>
        </w:rPr>
        <w:t>чебный план состоит из двух частей: обязательной части и части, формируемой участниками образовательных отношений.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E4CFE" w:rsidRDefault="00CE4CFE" w:rsidP="00CE4CFE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>
        <w:rPr>
          <w:rFonts w:ascii="Times New Roman" w:eastAsia="TimesNewRomanPSMT" w:hAnsi="Times New Roman"/>
          <w:sz w:val="28"/>
          <w:szCs w:val="28"/>
        </w:rPr>
        <w:t xml:space="preserve">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30688" w:rsidRPr="004F76A5" w:rsidRDefault="00230688" w:rsidP="00230688">
      <w:pPr>
        <w:pStyle w:val="a6"/>
        <w:ind w:firstLine="567"/>
        <w:jc w:val="both"/>
        <w:rPr>
          <w:rStyle w:val="FontStyle12"/>
          <w:sz w:val="28"/>
          <w:szCs w:val="28"/>
        </w:rPr>
      </w:pPr>
      <w:r w:rsidRPr="004F76A5">
        <w:rPr>
          <w:rStyle w:val="FontStyle12"/>
          <w:sz w:val="28"/>
          <w:szCs w:val="28"/>
        </w:rPr>
        <w:t xml:space="preserve">Учебный план  </w:t>
      </w:r>
      <w:r w:rsidRPr="004F76A5">
        <w:rPr>
          <w:rStyle w:val="FontStyle12"/>
          <w:sz w:val="28"/>
          <w:szCs w:val="28"/>
          <w:lang w:val="en-US"/>
        </w:rPr>
        <w:t>V</w:t>
      </w:r>
      <w:r>
        <w:rPr>
          <w:rStyle w:val="FontStyle12"/>
          <w:sz w:val="28"/>
          <w:szCs w:val="28"/>
        </w:rPr>
        <w:t>-</w:t>
      </w:r>
      <w:r w:rsidR="004A175E">
        <w:rPr>
          <w:rStyle w:val="FontStyle12"/>
          <w:sz w:val="28"/>
          <w:szCs w:val="28"/>
          <w:lang w:val="en-US"/>
        </w:rPr>
        <w:t>IX</w:t>
      </w:r>
      <w:r w:rsidRPr="004F76A5">
        <w:rPr>
          <w:rStyle w:val="FontStyle12"/>
          <w:sz w:val="28"/>
          <w:szCs w:val="28"/>
        </w:rPr>
        <w:t xml:space="preserve"> классов сформирован на основе Федеральных государственных образовательных стандартов основного общего образования. </w:t>
      </w:r>
    </w:p>
    <w:p w:rsidR="00230688" w:rsidRPr="004F76A5" w:rsidRDefault="00230688" w:rsidP="00230688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kern w:val="3"/>
          <w:sz w:val="28"/>
          <w:szCs w:val="28"/>
          <w:lang w:eastAsia="zh-CN"/>
        </w:rPr>
      </w:pPr>
      <w:r w:rsidRPr="004F76A5">
        <w:rPr>
          <w:rFonts w:ascii="Times New Roman" w:hAnsi="Times New Roman"/>
          <w:kern w:val="3"/>
          <w:sz w:val="28"/>
          <w:szCs w:val="28"/>
          <w:lang w:eastAsia="zh-CN"/>
        </w:rPr>
        <w:t>Инвариантная часть учебного плана полностью соответствует требованиям ФУП.</w:t>
      </w:r>
    </w:p>
    <w:p w:rsidR="00230688" w:rsidRPr="00621631" w:rsidRDefault="00230688" w:rsidP="0023068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 xml:space="preserve">Учебный план для </w:t>
      </w:r>
      <w:r>
        <w:rPr>
          <w:rFonts w:ascii="Times New Roman" w:hAnsi="Times New Roman"/>
          <w:sz w:val="28"/>
          <w:szCs w:val="28"/>
        </w:rPr>
        <w:t xml:space="preserve">СОШ № 24 </w:t>
      </w:r>
      <w:r w:rsidRPr="004F76A5">
        <w:rPr>
          <w:rFonts w:ascii="Times New Roman" w:hAnsi="Times New Roman"/>
          <w:sz w:val="28"/>
          <w:szCs w:val="28"/>
        </w:rPr>
        <w:t>разработан на основе федерального базисного учебного плана. Он способствует сохранению единого образовательного пространства как в Республике Дагестан, так и в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0688" w:rsidRPr="004F76A5" w:rsidRDefault="00230688" w:rsidP="00230688">
      <w:pPr>
        <w:autoSpaceDE w:val="0"/>
        <w:autoSpaceDN w:val="0"/>
        <w:adjustRightInd w:val="0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>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 национально-регионального компонента и компонента образовательного учреждения по классам и учебным предметам. 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  <w:r w:rsidR="00472B11">
        <w:rPr>
          <w:rFonts w:ascii="Times New Roman" w:hAnsi="Times New Roman"/>
          <w:sz w:val="28"/>
          <w:szCs w:val="28"/>
        </w:rPr>
        <w:t xml:space="preserve"> </w:t>
      </w:r>
      <w:r w:rsidRPr="004F76A5">
        <w:rPr>
          <w:rFonts w:ascii="Times New Roman" w:hAnsi="Times New Roman"/>
          <w:sz w:val="28"/>
          <w:szCs w:val="28"/>
        </w:rPr>
        <w:t xml:space="preserve">V </w:t>
      </w:r>
      <w:proofErr w:type="gramStart"/>
      <w:r w:rsidRPr="004F76A5">
        <w:rPr>
          <w:rFonts w:ascii="Times New Roman" w:hAnsi="Times New Roman"/>
          <w:sz w:val="28"/>
          <w:szCs w:val="28"/>
        </w:rPr>
        <w:t>классах</w:t>
      </w:r>
      <w:proofErr w:type="gramEnd"/>
      <w:r w:rsidRPr="004F76A5">
        <w:rPr>
          <w:rFonts w:ascii="Times New Roman" w:hAnsi="Times New Roman"/>
          <w:sz w:val="28"/>
          <w:szCs w:val="28"/>
        </w:rPr>
        <w:t xml:space="preserve"> - 2 ч., в VI-</w:t>
      </w:r>
      <w:r w:rsidRPr="009A0EC0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val="en-US"/>
        </w:rPr>
        <w:t>IX</w:t>
      </w:r>
      <w:r w:rsidRPr="004F76A5">
        <w:rPr>
          <w:rFonts w:ascii="Times New Roman" w:hAnsi="Times New Roman"/>
          <w:sz w:val="28"/>
          <w:szCs w:val="28"/>
        </w:rPr>
        <w:t xml:space="preserve"> классах - 2,5 ч.</w:t>
      </w:r>
    </w:p>
    <w:p w:rsidR="00230688" w:rsidRPr="004F76A5" w:rsidRDefault="00230688" w:rsidP="00230688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>Учебный план  предназначен для образовательных учреждений со смешанным национальным составом учащихся.</w:t>
      </w:r>
    </w:p>
    <w:p w:rsidR="00230688" w:rsidRPr="004F76A5" w:rsidRDefault="00230688" w:rsidP="00230688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>Часть базисного учебного плана, формируемая образовательным учреждением, обеспечивает реализацию индивидуальных потребностей обучающихся.</w:t>
      </w:r>
    </w:p>
    <w:p w:rsidR="00230688" w:rsidRPr="004F76A5" w:rsidRDefault="00230688" w:rsidP="00230688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 xml:space="preserve">Учебный план для </w:t>
      </w:r>
      <w:r w:rsidRPr="004F76A5">
        <w:rPr>
          <w:rStyle w:val="FontStyle12"/>
          <w:sz w:val="28"/>
          <w:szCs w:val="28"/>
          <w:lang w:val="en-US"/>
        </w:rPr>
        <w:t>V</w:t>
      </w:r>
      <w:r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  <w:lang w:val="en-US"/>
        </w:rPr>
        <w:t>IX</w:t>
      </w:r>
      <w:r w:rsidRPr="004F76A5">
        <w:rPr>
          <w:rStyle w:val="FontStyle12"/>
          <w:sz w:val="28"/>
          <w:szCs w:val="28"/>
        </w:rPr>
        <w:t xml:space="preserve"> </w:t>
      </w:r>
      <w:r w:rsidRPr="004F76A5">
        <w:rPr>
          <w:rFonts w:ascii="Times New Roman" w:hAnsi="Times New Roman"/>
          <w:sz w:val="28"/>
          <w:szCs w:val="28"/>
        </w:rPr>
        <w:t xml:space="preserve">классов ориентирован на </w:t>
      </w:r>
      <w:r w:rsidRPr="009A0EC0">
        <w:rPr>
          <w:rFonts w:ascii="Times New Roman" w:hAnsi="Times New Roman"/>
          <w:sz w:val="28"/>
          <w:szCs w:val="28"/>
        </w:rPr>
        <w:t>5</w:t>
      </w:r>
      <w:r w:rsidRPr="004F76A5">
        <w:rPr>
          <w:rFonts w:ascii="Times New Roman" w:hAnsi="Times New Roman"/>
          <w:sz w:val="28"/>
          <w:szCs w:val="28"/>
        </w:rPr>
        <w:t>-летний нормативный срок освоения государственных образовательных программ основного общего</w:t>
      </w:r>
      <w:r>
        <w:rPr>
          <w:rFonts w:ascii="Times New Roman" w:hAnsi="Times New Roman"/>
          <w:sz w:val="28"/>
          <w:szCs w:val="28"/>
        </w:rPr>
        <w:t xml:space="preserve"> образования и рассчитан на 34</w:t>
      </w:r>
      <w:r w:rsidRPr="004F76A5">
        <w:rPr>
          <w:rFonts w:ascii="Times New Roman" w:hAnsi="Times New Roman"/>
          <w:sz w:val="28"/>
          <w:szCs w:val="28"/>
        </w:rPr>
        <w:t xml:space="preserve"> учебных недель в год. По решению </w:t>
      </w:r>
      <w:r w:rsidRPr="004F76A5">
        <w:rPr>
          <w:rFonts w:ascii="Times New Roman" w:hAnsi="Times New Roman"/>
          <w:sz w:val="28"/>
          <w:szCs w:val="28"/>
        </w:rPr>
        <w:lastRenderedPageBreak/>
        <w:t>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учётом экзаменационного период</w:t>
      </w:r>
      <w:r>
        <w:rPr>
          <w:rFonts w:ascii="Times New Roman" w:hAnsi="Times New Roman"/>
          <w:sz w:val="28"/>
          <w:szCs w:val="28"/>
        </w:rPr>
        <w:t>а). Продолжительность урока - 40</w:t>
      </w:r>
      <w:r w:rsidRPr="004F76A5">
        <w:rPr>
          <w:rFonts w:ascii="Times New Roman" w:hAnsi="Times New Roman"/>
          <w:sz w:val="28"/>
          <w:szCs w:val="28"/>
        </w:rPr>
        <w:t xml:space="preserve"> минут.</w:t>
      </w:r>
    </w:p>
    <w:p w:rsidR="00230688" w:rsidRPr="004F76A5" w:rsidRDefault="00230688" w:rsidP="00230688">
      <w:pPr>
        <w:autoSpaceDE w:val="0"/>
        <w:autoSpaceDN w:val="0"/>
        <w:adjustRightInd w:val="0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 xml:space="preserve">При проведении учебных занятий по учебным предметам «Иностранный </w:t>
      </w:r>
      <w:r w:rsidR="00B3167B">
        <w:rPr>
          <w:rFonts w:ascii="Times New Roman" w:hAnsi="Times New Roman"/>
          <w:sz w:val="28"/>
          <w:szCs w:val="28"/>
        </w:rPr>
        <w:t xml:space="preserve">(английский) </w:t>
      </w:r>
      <w:r w:rsidR="00EB474A">
        <w:rPr>
          <w:rFonts w:ascii="Times New Roman" w:hAnsi="Times New Roman"/>
          <w:sz w:val="28"/>
          <w:szCs w:val="28"/>
        </w:rPr>
        <w:t>язык»</w:t>
      </w:r>
      <w:r w:rsidR="00B3167B">
        <w:rPr>
          <w:rFonts w:ascii="Times New Roman" w:hAnsi="Times New Roman"/>
          <w:sz w:val="28"/>
          <w:szCs w:val="28"/>
        </w:rPr>
        <w:t>, «Технология», а также  «Информатика и ИКТ» осуществлено деление обучающихся 7 класса</w:t>
      </w:r>
      <w:r w:rsidRPr="004F76A5">
        <w:rPr>
          <w:rFonts w:ascii="Times New Roman" w:hAnsi="Times New Roman"/>
          <w:sz w:val="28"/>
          <w:szCs w:val="28"/>
        </w:rPr>
        <w:t xml:space="preserve"> на две группы: </w:t>
      </w:r>
      <w:r w:rsidR="00B3167B">
        <w:rPr>
          <w:rFonts w:ascii="Times New Roman" w:hAnsi="Times New Roman"/>
          <w:sz w:val="28"/>
          <w:szCs w:val="28"/>
        </w:rPr>
        <w:t>количество обучающихся 27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230688" w:rsidRPr="004F76A5" w:rsidRDefault="00230688" w:rsidP="0023068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 xml:space="preserve">В классах с русским языком обучения для </w:t>
      </w:r>
      <w:r w:rsidR="00EB474A">
        <w:rPr>
          <w:rFonts w:ascii="Times New Roman" w:hAnsi="Times New Roman"/>
          <w:sz w:val="28"/>
          <w:szCs w:val="28"/>
        </w:rPr>
        <w:t>изучения родного языка созданы учебные</w:t>
      </w:r>
      <w:r w:rsidRPr="004F76A5">
        <w:rPr>
          <w:rFonts w:ascii="Times New Roman" w:hAnsi="Times New Roman"/>
          <w:sz w:val="28"/>
          <w:szCs w:val="28"/>
        </w:rPr>
        <w:t xml:space="preserve"> группы на национальных языках,</w:t>
      </w:r>
      <w:r w:rsidR="00EB474A">
        <w:rPr>
          <w:rFonts w:ascii="Times New Roman" w:hAnsi="Times New Roman"/>
          <w:sz w:val="28"/>
          <w:szCs w:val="28"/>
        </w:rPr>
        <w:t xml:space="preserve"> в каждой из которых</w:t>
      </w:r>
      <w:r w:rsidRPr="004F76A5">
        <w:rPr>
          <w:rFonts w:ascii="Times New Roman" w:hAnsi="Times New Roman"/>
          <w:sz w:val="28"/>
          <w:szCs w:val="28"/>
        </w:rPr>
        <w:t xml:space="preserve"> не менее 5 учащихся</w:t>
      </w:r>
      <w:r w:rsidR="00EB474A">
        <w:rPr>
          <w:rFonts w:ascii="Times New Roman" w:hAnsi="Times New Roman"/>
          <w:sz w:val="28"/>
          <w:szCs w:val="28"/>
        </w:rPr>
        <w:t xml:space="preserve"> (даргинский язык – 5-9 </w:t>
      </w:r>
      <w:proofErr w:type="spellStart"/>
      <w:r w:rsidR="00EB474A">
        <w:rPr>
          <w:rFonts w:ascii="Times New Roman" w:hAnsi="Times New Roman"/>
          <w:sz w:val="28"/>
          <w:szCs w:val="28"/>
        </w:rPr>
        <w:t>кл</w:t>
      </w:r>
      <w:proofErr w:type="spellEnd"/>
      <w:r w:rsidR="00EB474A">
        <w:rPr>
          <w:rFonts w:ascii="Times New Roman" w:hAnsi="Times New Roman"/>
          <w:sz w:val="28"/>
          <w:szCs w:val="28"/>
        </w:rPr>
        <w:t xml:space="preserve">.; аварский язык -5а </w:t>
      </w:r>
      <w:proofErr w:type="spellStart"/>
      <w:r w:rsidR="00EB474A">
        <w:rPr>
          <w:rFonts w:ascii="Times New Roman" w:hAnsi="Times New Roman"/>
          <w:sz w:val="28"/>
          <w:szCs w:val="28"/>
        </w:rPr>
        <w:t>кл</w:t>
      </w:r>
      <w:proofErr w:type="spellEnd"/>
      <w:r w:rsidR="00EB474A">
        <w:rPr>
          <w:rFonts w:ascii="Times New Roman" w:hAnsi="Times New Roman"/>
          <w:sz w:val="28"/>
          <w:szCs w:val="28"/>
        </w:rPr>
        <w:t>.)</w:t>
      </w:r>
      <w:r w:rsidRPr="004F76A5">
        <w:rPr>
          <w:rFonts w:ascii="Times New Roman" w:hAnsi="Times New Roman"/>
          <w:sz w:val="28"/>
          <w:szCs w:val="28"/>
        </w:rPr>
        <w:t>. Из учащихся разных национальностей, для которых из-за малого количества в параллельных классах не могут быть созданы учебные груп</w:t>
      </w:r>
      <w:r w:rsidR="00EB474A">
        <w:rPr>
          <w:rFonts w:ascii="Times New Roman" w:hAnsi="Times New Roman"/>
          <w:sz w:val="28"/>
          <w:szCs w:val="28"/>
        </w:rPr>
        <w:t>пы, комплектованы группы</w:t>
      </w:r>
      <w:r w:rsidRPr="004F76A5">
        <w:rPr>
          <w:rFonts w:ascii="Times New Roman" w:hAnsi="Times New Roman"/>
          <w:sz w:val="28"/>
          <w:szCs w:val="28"/>
        </w:rPr>
        <w:t xml:space="preserve"> для изучения во время уроков родного языка предмета «</w:t>
      </w:r>
      <w:r w:rsidR="00EB474A">
        <w:rPr>
          <w:rFonts w:ascii="Times New Roman" w:hAnsi="Times New Roman"/>
          <w:sz w:val="28"/>
          <w:szCs w:val="28"/>
        </w:rPr>
        <w:t>Родной (русский) язык</w:t>
      </w:r>
      <w:r w:rsidRPr="004F76A5">
        <w:rPr>
          <w:rFonts w:ascii="Times New Roman" w:hAnsi="Times New Roman"/>
          <w:sz w:val="28"/>
          <w:szCs w:val="28"/>
        </w:rPr>
        <w:t>» на русском языке</w:t>
      </w:r>
      <w:r w:rsidR="00DB3746">
        <w:rPr>
          <w:rFonts w:ascii="Times New Roman" w:hAnsi="Times New Roman"/>
          <w:sz w:val="28"/>
          <w:szCs w:val="28"/>
        </w:rPr>
        <w:t xml:space="preserve"> (7кл.,8а </w:t>
      </w:r>
      <w:proofErr w:type="spellStart"/>
      <w:r w:rsidR="00DB3746">
        <w:rPr>
          <w:rFonts w:ascii="Times New Roman" w:hAnsi="Times New Roman"/>
          <w:sz w:val="28"/>
          <w:szCs w:val="28"/>
        </w:rPr>
        <w:t>кл</w:t>
      </w:r>
      <w:proofErr w:type="spellEnd"/>
      <w:r w:rsidR="00DB3746">
        <w:rPr>
          <w:rFonts w:ascii="Times New Roman" w:hAnsi="Times New Roman"/>
          <w:sz w:val="28"/>
          <w:szCs w:val="28"/>
        </w:rPr>
        <w:t xml:space="preserve">., 9а </w:t>
      </w:r>
      <w:proofErr w:type="spellStart"/>
      <w:r w:rsidR="00DB3746"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.)</w:t>
      </w:r>
      <w:r w:rsidRPr="004F76A5">
        <w:rPr>
          <w:rFonts w:ascii="Times New Roman" w:hAnsi="Times New Roman"/>
          <w:sz w:val="28"/>
          <w:szCs w:val="28"/>
        </w:rPr>
        <w:t>.</w:t>
      </w:r>
    </w:p>
    <w:p w:rsidR="00230688" w:rsidRPr="004F76A5" w:rsidRDefault="00230688" w:rsidP="0023068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>Учебный план финансируется во всех видах образовательных учреждений не ниже предельно допустимой аудито</w:t>
      </w:r>
      <w:r>
        <w:rPr>
          <w:rFonts w:ascii="Times New Roman" w:hAnsi="Times New Roman"/>
          <w:sz w:val="28"/>
          <w:szCs w:val="28"/>
        </w:rPr>
        <w:t>рной учебной нагрузки учащихся.</w:t>
      </w:r>
    </w:p>
    <w:p w:rsidR="00CE4CFE" w:rsidRDefault="00230688" w:rsidP="00CE4CFE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E4CFE"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«История»</w:t>
      </w:r>
      <w:r w:rsidR="00CE4CFE">
        <w:rPr>
          <w:rFonts w:ascii="Times New Roman" w:eastAsia="TimesNewRomanPSMT" w:hAnsi="Times New Roman"/>
          <w:sz w:val="28"/>
          <w:szCs w:val="28"/>
        </w:rPr>
        <w:t xml:space="preserve"> в V-IX классах осуществляется п</w:t>
      </w:r>
      <w:r w:rsidR="00CE4CFE" w:rsidRPr="00FA7305">
        <w:rPr>
          <w:rFonts w:ascii="Times New Roman" w:eastAsia="TimesNewRomanPSMT" w:hAnsi="Times New Roman"/>
          <w:sz w:val="28"/>
          <w:szCs w:val="28"/>
        </w:rPr>
        <w:t>о линейной модели исторического образования (изучение истории в IX классе завершается 1914 годом).</w:t>
      </w:r>
      <w:r w:rsidR="00CE4CFE">
        <w:rPr>
          <w:rFonts w:ascii="Times New Roman" w:eastAsia="TimesNewRomanPSMT" w:hAnsi="Times New Roman"/>
          <w:sz w:val="28"/>
          <w:szCs w:val="28"/>
        </w:rPr>
        <w:t xml:space="preserve"> </w:t>
      </w:r>
      <w:r w:rsidR="00EB474A">
        <w:rPr>
          <w:rFonts w:ascii="Times New Roman" w:eastAsia="TimesNewRomanPSMT" w:hAnsi="Times New Roman"/>
          <w:sz w:val="28"/>
          <w:szCs w:val="28"/>
        </w:rPr>
        <w:t xml:space="preserve"> За счет компонента образовательной организации в 7,8 классах по 0,5ч выделены на предмет « История России»</w:t>
      </w:r>
      <w:r w:rsidR="005E5BE2">
        <w:rPr>
          <w:rFonts w:ascii="Times New Roman" w:eastAsia="TimesNewRomanPSMT" w:hAnsi="Times New Roman"/>
          <w:sz w:val="28"/>
          <w:szCs w:val="28"/>
        </w:rPr>
        <w:t xml:space="preserve"> на изучение истории Дагестана.</w:t>
      </w:r>
    </w:p>
    <w:p w:rsidR="00CE4CFE" w:rsidRDefault="00CE4CFE" w:rsidP="00CE4CFE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E4CFE" w:rsidRDefault="00CE4CFE" w:rsidP="00CE4CFE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Углубленное изучение отдельных учебных предметов может быть организовано в V-V11 классах, как в условиях пятидневной учебной недели, так и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CE4CFE" w:rsidRDefault="00CE4CFE" w:rsidP="00CE4CFE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реализации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программы, обеспечивающей углубленное изучение отдельных учебных предмет</w:t>
      </w:r>
      <w:r>
        <w:rPr>
          <w:rFonts w:ascii="Times New Roman" w:eastAsia="TimesNewRomanPSMT" w:hAnsi="Times New Roman"/>
          <w:sz w:val="28"/>
          <w:szCs w:val="28"/>
        </w:rPr>
        <w:t>ов, предметных областей, в V-V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используются часы части учебного плана, формируемой участниками образовательных отношений.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30688" w:rsidRPr="004F76A5" w:rsidRDefault="00230688" w:rsidP="002306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F76A5">
        <w:rPr>
          <w:rFonts w:ascii="Times New Roman" w:hAnsi="Times New Roman"/>
          <w:sz w:val="28"/>
          <w:szCs w:val="28"/>
        </w:rPr>
        <w:t xml:space="preserve">Учебный предмет «Обществознание» изучается с </w:t>
      </w:r>
      <w:r w:rsidRPr="004F76A5">
        <w:rPr>
          <w:rFonts w:ascii="Times New Roman" w:hAnsi="Times New Roman"/>
          <w:sz w:val="28"/>
          <w:szCs w:val="28"/>
          <w:lang w:val="en-US"/>
        </w:rPr>
        <w:t>V</w:t>
      </w:r>
      <w:r w:rsidR="00DB3746">
        <w:rPr>
          <w:rFonts w:ascii="Times New Roman" w:hAnsi="Times New Roman"/>
          <w:sz w:val="28"/>
          <w:szCs w:val="28"/>
          <w:lang w:val="en-US"/>
        </w:rPr>
        <w:t>I</w:t>
      </w:r>
      <w:r w:rsidRPr="004F76A5">
        <w:rPr>
          <w:rFonts w:ascii="Times New Roman" w:hAnsi="Times New Roman"/>
          <w:sz w:val="28"/>
          <w:szCs w:val="28"/>
        </w:rPr>
        <w:t xml:space="preserve"> по </w:t>
      </w:r>
      <w:r>
        <w:rPr>
          <w:rStyle w:val="FontStyle12"/>
          <w:sz w:val="28"/>
          <w:szCs w:val="28"/>
          <w:lang w:val="en-US"/>
        </w:rPr>
        <w:t>IX</w:t>
      </w:r>
      <w:r w:rsidRPr="004F76A5">
        <w:rPr>
          <w:rFonts w:ascii="Times New Roman" w:hAnsi="Times New Roman"/>
          <w:sz w:val="28"/>
          <w:szCs w:val="28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230688" w:rsidRPr="004F76A5" w:rsidRDefault="00230688" w:rsidP="0023068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 xml:space="preserve">Учебный предмет «География» объединяет преподавание физической и экономической географии в единый синтезированный учебный предмет. </w:t>
      </w:r>
      <w:r w:rsidR="005E5BE2">
        <w:rPr>
          <w:rFonts w:ascii="Times New Roman" w:hAnsi="Times New Roman"/>
          <w:sz w:val="28"/>
          <w:szCs w:val="28"/>
        </w:rPr>
        <w:t>В 9 классе 0,5 ч во 2 полугодии выделено на предмет «География» для изучения географии Дагестана.</w:t>
      </w:r>
    </w:p>
    <w:p w:rsidR="00230688" w:rsidRPr="004F76A5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lastRenderedPageBreak/>
        <w:t>На изучение учебного предмета «Английский язык» предусмотрено на</w:t>
      </w:r>
      <w:r w:rsidR="00DB3746">
        <w:rPr>
          <w:rFonts w:ascii="Times New Roman" w:hAnsi="Times New Roman"/>
          <w:sz w:val="28"/>
          <w:szCs w:val="28"/>
        </w:rPr>
        <w:t xml:space="preserve"> базовом уровне 3 часа в неделю.</w:t>
      </w:r>
      <w:r w:rsidR="00DB3746" w:rsidRPr="00DB3746">
        <w:rPr>
          <w:rFonts w:ascii="Times New Roman" w:hAnsi="Times New Roman"/>
          <w:sz w:val="28"/>
          <w:szCs w:val="28"/>
        </w:rPr>
        <w:t xml:space="preserve"> </w:t>
      </w:r>
      <w:r w:rsidR="00DB3746">
        <w:rPr>
          <w:rFonts w:ascii="Times New Roman" w:hAnsi="Times New Roman"/>
          <w:sz w:val="28"/>
          <w:szCs w:val="28"/>
        </w:rPr>
        <w:t>В</w:t>
      </w:r>
      <w:r w:rsidR="00DB3746" w:rsidRPr="004F76A5">
        <w:rPr>
          <w:rFonts w:ascii="Times New Roman" w:hAnsi="Times New Roman"/>
          <w:sz w:val="28"/>
          <w:szCs w:val="28"/>
        </w:rPr>
        <w:t xml:space="preserve"> учебном плане МБОУ «</w:t>
      </w:r>
      <w:r w:rsidR="00DB3746">
        <w:rPr>
          <w:rFonts w:ascii="Times New Roman" w:hAnsi="Times New Roman"/>
          <w:sz w:val="28"/>
          <w:szCs w:val="28"/>
        </w:rPr>
        <w:t>СОШ №24</w:t>
      </w:r>
      <w:r w:rsidR="00DB3746" w:rsidRPr="004F76A5">
        <w:rPr>
          <w:rFonts w:ascii="Times New Roman" w:hAnsi="Times New Roman"/>
          <w:sz w:val="28"/>
          <w:szCs w:val="28"/>
        </w:rPr>
        <w:t>»  предусмотрено дл</w:t>
      </w:r>
      <w:r w:rsidR="00DB3746">
        <w:rPr>
          <w:rFonts w:ascii="Times New Roman" w:hAnsi="Times New Roman"/>
          <w:sz w:val="28"/>
          <w:szCs w:val="28"/>
        </w:rPr>
        <w:t>я  изучения второго иностранного языка</w:t>
      </w:r>
      <w:r w:rsidR="00CE4CFE">
        <w:rPr>
          <w:rFonts w:ascii="Times New Roman" w:hAnsi="Times New Roman"/>
          <w:sz w:val="28"/>
          <w:szCs w:val="28"/>
        </w:rPr>
        <w:t xml:space="preserve"> </w:t>
      </w:r>
      <w:r w:rsidR="005E5BE2">
        <w:rPr>
          <w:rFonts w:ascii="Times New Roman" w:hAnsi="Times New Roman"/>
          <w:sz w:val="28"/>
          <w:szCs w:val="28"/>
        </w:rPr>
        <w:t>(</w:t>
      </w:r>
      <w:r w:rsidR="00DB3746">
        <w:rPr>
          <w:rFonts w:ascii="Times New Roman" w:hAnsi="Times New Roman"/>
          <w:sz w:val="28"/>
          <w:szCs w:val="28"/>
        </w:rPr>
        <w:t>«Немецкий язык») 1 час в неделю (34 часа</w:t>
      </w:r>
      <w:r w:rsidR="00DB3746" w:rsidRPr="004F76A5">
        <w:rPr>
          <w:rFonts w:ascii="Times New Roman" w:hAnsi="Times New Roman"/>
          <w:sz w:val="28"/>
          <w:szCs w:val="28"/>
        </w:rPr>
        <w:t xml:space="preserve"> в год) в </w:t>
      </w:r>
      <w:r w:rsidR="00DB3746" w:rsidRPr="004F76A5">
        <w:rPr>
          <w:rFonts w:ascii="Times New Roman" w:hAnsi="Times New Roman"/>
          <w:sz w:val="28"/>
          <w:szCs w:val="28"/>
          <w:lang w:val="en-US"/>
        </w:rPr>
        <w:t>V</w:t>
      </w:r>
      <w:r w:rsidR="00DB3746" w:rsidRPr="004F76A5">
        <w:rPr>
          <w:rFonts w:ascii="Times New Roman" w:hAnsi="Times New Roman"/>
          <w:sz w:val="28"/>
          <w:szCs w:val="28"/>
        </w:rPr>
        <w:t xml:space="preserve"> классе за счет части учебного плана, формируемой участниками образовательных отношений. </w:t>
      </w:r>
      <w:r w:rsidRPr="004F76A5">
        <w:rPr>
          <w:rFonts w:ascii="Times New Roman" w:hAnsi="Times New Roman"/>
          <w:sz w:val="28"/>
          <w:szCs w:val="28"/>
        </w:rPr>
        <w:t xml:space="preserve"> </w:t>
      </w:r>
    </w:p>
    <w:p w:rsidR="00B91AC2" w:rsidRDefault="00B91AC2" w:rsidP="00B91AC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«Технология» в V-V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30688" w:rsidRPr="004F76A5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76A5">
        <w:rPr>
          <w:rFonts w:ascii="Times New Roman" w:hAnsi="Times New Roman"/>
          <w:sz w:val="28"/>
          <w:szCs w:val="28"/>
        </w:rPr>
        <w:t xml:space="preserve">В рамках обязательной технологической подготовки обучающихся </w:t>
      </w:r>
      <w:r w:rsidRPr="004F76A5">
        <w:rPr>
          <w:rFonts w:ascii="Times New Roman" w:hAnsi="Times New Roman"/>
          <w:sz w:val="28"/>
          <w:szCs w:val="28"/>
          <w:lang w:val="en-US"/>
        </w:rPr>
        <w:t>VIII</w:t>
      </w:r>
      <w:r w:rsidRPr="004F76A5">
        <w:rPr>
          <w:rFonts w:ascii="Times New Roman" w:hAnsi="Times New Roman"/>
          <w:sz w:val="28"/>
          <w:szCs w:val="28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</w:t>
      </w:r>
      <w:r w:rsidR="00A3048F">
        <w:rPr>
          <w:rFonts w:ascii="Times New Roman" w:hAnsi="Times New Roman"/>
          <w:sz w:val="28"/>
          <w:szCs w:val="28"/>
        </w:rPr>
        <w:t xml:space="preserve">е раздела «Черчение и графика» </w:t>
      </w:r>
      <w:r w:rsidRPr="004F76A5">
        <w:rPr>
          <w:rFonts w:ascii="Times New Roman" w:hAnsi="Times New Roman"/>
          <w:sz w:val="28"/>
          <w:szCs w:val="28"/>
        </w:rPr>
        <w:t xml:space="preserve"> в том числе с использованием ИКТ).</w:t>
      </w:r>
      <w:proofErr w:type="gramEnd"/>
    </w:p>
    <w:p w:rsidR="00230688" w:rsidRPr="004F76A5" w:rsidRDefault="00230688" w:rsidP="0023068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–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4F76A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F76A5">
        <w:rPr>
          <w:rFonts w:ascii="Times New Roman" w:hAnsi="Times New Roman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5E5BE2" w:rsidRDefault="00230688" w:rsidP="005E5BE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>Так как предметная область ОДНКНР является обязательной предметной областью, в учебном плане МБОУ «</w:t>
      </w:r>
      <w:r>
        <w:rPr>
          <w:rFonts w:ascii="Times New Roman" w:hAnsi="Times New Roman"/>
          <w:sz w:val="28"/>
          <w:szCs w:val="28"/>
        </w:rPr>
        <w:t>СОШ №24</w:t>
      </w:r>
      <w:r w:rsidRPr="004F76A5">
        <w:rPr>
          <w:rFonts w:ascii="Times New Roman" w:hAnsi="Times New Roman"/>
          <w:sz w:val="28"/>
          <w:szCs w:val="28"/>
        </w:rPr>
        <w:t>»  предусмотрено дл</w:t>
      </w:r>
      <w:r>
        <w:rPr>
          <w:rFonts w:ascii="Times New Roman" w:hAnsi="Times New Roman"/>
          <w:sz w:val="28"/>
          <w:szCs w:val="28"/>
        </w:rPr>
        <w:t>я ее изучения 1 час в неделю (34 часа</w:t>
      </w:r>
      <w:r w:rsidRPr="004F76A5">
        <w:rPr>
          <w:rFonts w:ascii="Times New Roman" w:hAnsi="Times New Roman"/>
          <w:sz w:val="28"/>
          <w:szCs w:val="28"/>
        </w:rPr>
        <w:t xml:space="preserve"> в год) в </w:t>
      </w:r>
      <w:r w:rsidRPr="004F76A5">
        <w:rPr>
          <w:rFonts w:ascii="Times New Roman" w:hAnsi="Times New Roman"/>
          <w:sz w:val="28"/>
          <w:szCs w:val="28"/>
          <w:lang w:val="en-US"/>
        </w:rPr>
        <w:t>V</w:t>
      </w:r>
      <w:r w:rsidRPr="004F76A5">
        <w:rPr>
          <w:rFonts w:ascii="Times New Roman" w:hAnsi="Times New Roman"/>
          <w:sz w:val="28"/>
          <w:szCs w:val="28"/>
        </w:rPr>
        <w:t xml:space="preserve"> классе за счет части учебного плана, формируемой участниками образовательных отношений. </w:t>
      </w:r>
      <w:r w:rsidR="00DB3746" w:rsidRPr="00FA7305">
        <w:rPr>
          <w:rFonts w:ascii="Times New Roman" w:eastAsia="TimesNewRomanPSMT" w:hAnsi="Times New Roman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</w:t>
      </w:r>
      <w:r w:rsidR="00A3048F">
        <w:rPr>
          <w:rFonts w:ascii="Times New Roman" w:eastAsia="TimesNewRomanPSMT" w:hAnsi="Times New Roman"/>
          <w:sz w:val="28"/>
          <w:szCs w:val="28"/>
        </w:rPr>
        <w:t>».</w:t>
      </w:r>
      <w:r w:rsidR="00DB3746" w:rsidRPr="004F76A5">
        <w:rPr>
          <w:rFonts w:ascii="Times New Roman" w:hAnsi="Times New Roman"/>
          <w:sz w:val="28"/>
          <w:szCs w:val="28"/>
        </w:rPr>
        <w:t xml:space="preserve"> </w:t>
      </w:r>
      <w:r w:rsidR="005E5BE2">
        <w:rPr>
          <w:rFonts w:ascii="Times New Roman" w:hAnsi="Times New Roman"/>
          <w:sz w:val="28"/>
          <w:szCs w:val="28"/>
        </w:rPr>
        <w:t xml:space="preserve"> </w:t>
      </w:r>
      <w:r w:rsidR="005E5BE2">
        <w:rPr>
          <w:rFonts w:ascii="Times New Roman" w:eastAsia="TimesNewRomanPSMT" w:hAnsi="Times New Roman"/>
          <w:sz w:val="28"/>
          <w:szCs w:val="28"/>
        </w:rPr>
        <w:t>За счет компонента образовательной организации в 7,8 классах по 0,5ч выделены на предмет «ОДНКНР» на изучение культуры и традиции народов  Дагестана.</w:t>
      </w:r>
    </w:p>
    <w:p w:rsidR="00B91AC2" w:rsidRDefault="00B91AC2" w:rsidP="00B91AC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</w:t>
      </w:r>
      <w:r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91AC2" w:rsidRDefault="00B91AC2" w:rsidP="00B91AC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Библиотечный фонд образовательной организации при реализации основной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 основного общего образ</w:t>
      </w:r>
      <w:r>
        <w:rPr>
          <w:rFonts w:ascii="Times New Roman" w:eastAsia="TimesNewRomanPSMT" w:hAnsi="Times New Roman"/>
          <w:sz w:val="28"/>
          <w:szCs w:val="28"/>
        </w:rPr>
        <w:t>ования предусматривает обеспеченность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печатными и электронными информацио</w:t>
      </w:r>
      <w:r>
        <w:rPr>
          <w:rFonts w:ascii="Times New Roman" w:eastAsia="TimesNewRomanPSMT" w:hAnsi="Times New Roman"/>
          <w:sz w:val="28"/>
          <w:szCs w:val="28"/>
        </w:rPr>
        <w:t>нно-образовательными ресурсами п</w:t>
      </w:r>
      <w:r w:rsidRPr="00FA7305">
        <w:rPr>
          <w:rFonts w:ascii="Times New Roman" w:eastAsia="TimesNewRomanPSMT" w:hAnsi="Times New Roman"/>
          <w:sz w:val="28"/>
          <w:szCs w:val="28"/>
        </w:rPr>
        <w:t>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30688" w:rsidRPr="004F76A5" w:rsidRDefault="00230688" w:rsidP="00230688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lastRenderedPageBreak/>
        <w:t>Учебный план финансируется во всех видах образовательных учреждений не ниже предельно допустимой аудиторной учебной нагрузки учащихся.</w:t>
      </w:r>
    </w:p>
    <w:p w:rsidR="00A3048F" w:rsidRDefault="00A3048F" w:rsidP="00A3048F">
      <w:pPr>
        <w:pStyle w:val="a4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:rsidR="00A3048F" w:rsidRDefault="00A3048F" w:rsidP="00A3048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потребностей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3048F" w:rsidRDefault="00A3048F" w:rsidP="00A3048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сетевые сообщества, школьные спортивные клубы и секции, юношеские организации,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т.д.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3048F" w:rsidRDefault="00A3048F" w:rsidP="00A3048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уровня общего образования, а также их суммирование в течение учебного года.</w:t>
      </w:r>
    </w:p>
    <w:p w:rsidR="00A3048F" w:rsidRPr="00BD0D6B" w:rsidRDefault="00A3048F" w:rsidP="00A3048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688" w:rsidRPr="00B91AC2" w:rsidRDefault="00230688" w:rsidP="00230688">
      <w:pPr>
        <w:pStyle w:val="a9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F76A5">
        <w:rPr>
          <w:rFonts w:ascii="Times New Roman" w:hAnsi="Times New Roman"/>
          <w:sz w:val="28"/>
          <w:szCs w:val="28"/>
        </w:rPr>
        <w:t xml:space="preserve">Данный учебный план вступает в </w:t>
      </w:r>
      <w:r w:rsidR="00A3048F">
        <w:rPr>
          <w:rFonts w:ascii="Times New Roman" w:hAnsi="Times New Roman"/>
          <w:sz w:val="28"/>
          <w:szCs w:val="28"/>
        </w:rPr>
        <w:t xml:space="preserve">действие </w:t>
      </w:r>
      <w:r w:rsidR="00A3048F" w:rsidRPr="00B91AC2">
        <w:rPr>
          <w:rFonts w:ascii="Times New Roman" w:hAnsi="Times New Roman"/>
          <w:b/>
          <w:sz w:val="28"/>
          <w:szCs w:val="28"/>
        </w:rPr>
        <w:t>с 02 сентября 2019</w:t>
      </w:r>
      <w:r w:rsidRPr="00B91AC2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30688" w:rsidRPr="00B91AC2" w:rsidRDefault="00230688" w:rsidP="00230688">
      <w:pPr>
        <w:pStyle w:val="a6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30688" w:rsidRDefault="00E53509" w:rsidP="00230688">
      <w:pPr>
        <w:pStyle w:val="a3"/>
        <w:ind w:left="0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30688">
        <w:rPr>
          <w:rFonts w:ascii="Times New Roman" w:hAnsi="Times New Roman"/>
          <w:b/>
          <w:sz w:val="28"/>
          <w:szCs w:val="28"/>
        </w:rPr>
        <w:t xml:space="preserve">. </w:t>
      </w:r>
      <w:r w:rsidR="00230688" w:rsidRPr="0087552C">
        <w:rPr>
          <w:rFonts w:ascii="Times New Roman" w:hAnsi="Times New Roman"/>
          <w:b/>
          <w:sz w:val="28"/>
          <w:szCs w:val="28"/>
        </w:rPr>
        <w:t xml:space="preserve">Особенности </w:t>
      </w:r>
      <w:r w:rsidR="00230688">
        <w:rPr>
          <w:rFonts w:ascii="Times New Roman" w:hAnsi="Times New Roman"/>
          <w:b/>
          <w:sz w:val="28"/>
          <w:szCs w:val="28"/>
        </w:rPr>
        <w:t>учебного плана среднего общего образования</w:t>
      </w:r>
    </w:p>
    <w:p w:rsidR="00230688" w:rsidRPr="000873D6" w:rsidRDefault="00230688" w:rsidP="00230688">
      <w:pPr>
        <w:pStyle w:val="a3"/>
        <w:ind w:left="0" w:firstLine="426"/>
        <w:rPr>
          <w:rFonts w:ascii="Times New Roman" w:hAnsi="Times New Roman"/>
          <w:b/>
          <w:i/>
          <w:sz w:val="28"/>
          <w:szCs w:val="28"/>
        </w:rPr>
      </w:pPr>
      <w:r w:rsidRPr="000873D6">
        <w:rPr>
          <w:rFonts w:ascii="Times New Roman" w:hAnsi="Times New Roman"/>
          <w:b/>
          <w:i/>
          <w:sz w:val="28"/>
          <w:szCs w:val="28"/>
        </w:rPr>
        <w:t>Среднее общее образование</w:t>
      </w:r>
    </w:p>
    <w:p w:rsidR="00230688" w:rsidRDefault="00230688" w:rsidP="00230688">
      <w:pPr>
        <w:pStyle w:val="a3"/>
        <w:ind w:left="0" w:firstLine="426"/>
        <w:rPr>
          <w:rFonts w:ascii="Times New Roman" w:hAnsi="Times New Roman"/>
          <w:sz w:val="28"/>
          <w:szCs w:val="28"/>
        </w:rPr>
      </w:pPr>
      <w:r w:rsidRPr="0087552C">
        <w:rPr>
          <w:rFonts w:ascii="Times New Roman" w:hAnsi="Times New Roman"/>
          <w:sz w:val="28"/>
          <w:szCs w:val="28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 самоопределению.</w:t>
      </w:r>
    </w:p>
    <w:p w:rsidR="00230688" w:rsidRPr="000873D6" w:rsidRDefault="00A3048F" w:rsidP="00230688">
      <w:pPr>
        <w:pStyle w:val="a3"/>
        <w:ind w:left="0" w:firstLine="426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В 2019 – 2020</w:t>
      </w:r>
      <w:r w:rsidR="00230688" w:rsidRPr="00F359B3">
        <w:rPr>
          <w:rFonts w:ascii="Times New Roman" w:hAnsi="Times New Roman"/>
          <w:b/>
          <w:i/>
          <w:sz w:val="28"/>
          <w:szCs w:val="28"/>
          <w:u w:val="single"/>
        </w:rPr>
        <w:t xml:space="preserve"> учебном году в МБОУ «СОШ № 24» 11 класс не комплектован</w:t>
      </w:r>
      <w:r w:rsidR="00230688" w:rsidRPr="000873D6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1A49BC" w:rsidRPr="00AE6322" w:rsidRDefault="00230688" w:rsidP="001A49B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87552C">
        <w:rPr>
          <w:rFonts w:ascii="Times New Roman" w:hAnsi="Times New Roman"/>
          <w:sz w:val="28"/>
          <w:szCs w:val="28"/>
        </w:rPr>
        <w:t>Учебный план для 10 класс</w:t>
      </w:r>
      <w:r>
        <w:rPr>
          <w:rFonts w:ascii="Times New Roman" w:hAnsi="Times New Roman"/>
          <w:sz w:val="28"/>
          <w:szCs w:val="28"/>
        </w:rPr>
        <w:t>а</w:t>
      </w:r>
      <w:r w:rsidRPr="0087552C">
        <w:rPr>
          <w:rFonts w:ascii="Times New Roman" w:hAnsi="Times New Roman"/>
          <w:sz w:val="28"/>
          <w:szCs w:val="28"/>
        </w:rPr>
        <w:t xml:space="preserve"> на 201</w:t>
      </w:r>
      <w:r w:rsidR="00B91AC2">
        <w:rPr>
          <w:rFonts w:ascii="Times New Roman" w:hAnsi="Times New Roman"/>
          <w:sz w:val="28"/>
          <w:szCs w:val="28"/>
        </w:rPr>
        <w:t>9 – 2020</w:t>
      </w:r>
      <w:r>
        <w:rPr>
          <w:rFonts w:ascii="Times New Roman" w:hAnsi="Times New Roman"/>
          <w:sz w:val="28"/>
          <w:szCs w:val="28"/>
        </w:rPr>
        <w:t xml:space="preserve"> год составлен на основе</w:t>
      </w:r>
      <w:r w:rsidR="00B91AC2">
        <w:rPr>
          <w:rFonts w:ascii="Times New Roman" w:hAnsi="Times New Roman"/>
          <w:sz w:val="28"/>
          <w:szCs w:val="28"/>
        </w:rPr>
        <w:t xml:space="preserve"> ФКГОС и</w:t>
      </w:r>
      <w:r>
        <w:rPr>
          <w:rFonts w:ascii="Times New Roman" w:hAnsi="Times New Roman"/>
          <w:sz w:val="28"/>
          <w:szCs w:val="28"/>
        </w:rPr>
        <w:t xml:space="preserve"> ФБУП-2004</w:t>
      </w:r>
      <w:r w:rsidRPr="0087552C">
        <w:rPr>
          <w:rFonts w:ascii="Times New Roman" w:hAnsi="Times New Roman"/>
          <w:sz w:val="28"/>
          <w:szCs w:val="28"/>
        </w:rPr>
        <w:t xml:space="preserve"> универсального (непрофильного) обучения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1A49BC">
        <w:rPr>
          <w:rFonts w:ascii="Times New Roman" w:eastAsia="TimesNewRomanPSMT" w:hAnsi="Times New Roman"/>
          <w:sz w:val="28"/>
          <w:szCs w:val="28"/>
        </w:rPr>
        <w:t>Учебный план для X-XI</w:t>
      </w:r>
      <w:r w:rsidR="001A49BC" w:rsidRPr="00AE6322">
        <w:rPr>
          <w:rFonts w:ascii="Times New Roman" w:eastAsia="TimesNewRomanPSMT" w:hAnsi="Times New Roman"/>
          <w:sz w:val="28"/>
          <w:szCs w:val="28"/>
        </w:rPr>
        <w:t xml:space="preserve"> классов на основе ФКГОС и ФБУП-2004 реализует модели универсального (непрофильного)</w:t>
      </w:r>
      <w:r w:rsidR="001A49BC">
        <w:rPr>
          <w:rFonts w:ascii="Times New Roman" w:eastAsia="TimesNewRomanPSMT" w:hAnsi="Times New Roman"/>
          <w:sz w:val="28"/>
          <w:szCs w:val="28"/>
        </w:rPr>
        <w:t xml:space="preserve"> обучения,</w:t>
      </w:r>
      <w:r w:rsidR="001A49BC" w:rsidRPr="00AE6322">
        <w:rPr>
          <w:rFonts w:ascii="Times New Roman" w:eastAsia="TimesNewRomanPSMT" w:hAnsi="Times New Roman"/>
          <w:sz w:val="28"/>
          <w:szCs w:val="28"/>
        </w:rPr>
        <w:t xml:space="preserve">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1A49BC" w:rsidRDefault="00230688" w:rsidP="001A49B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ФБУП-2004 устанавливается соотношение между федеральным компонентом, региональным компонентом и компонентом образовательной организации. </w:t>
      </w:r>
      <w:r w:rsidR="001A49BC" w:rsidRPr="00A93DBC">
        <w:rPr>
          <w:rFonts w:ascii="Times New Roman" w:eastAsia="TimesNewRomanPSMT" w:hAnsi="Times New Roman"/>
          <w:sz w:val="28"/>
          <w:szCs w:val="28"/>
        </w:rPr>
        <w:t>Региональным компонентом учебного плана является определение времени на изучение учебных предметов «родной язык</w:t>
      </w:r>
      <w:r w:rsidR="001A49BC">
        <w:rPr>
          <w:rFonts w:ascii="Times New Roman" w:eastAsia="TimesNewRomanPSMT" w:hAnsi="Times New Roman"/>
          <w:sz w:val="28"/>
          <w:szCs w:val="28"/>
        </w:rPr>
        <w:t>» (I час в недел</w:t>
      </w:r>
      <w:r w:rsidR="00E53509">
        <w:rPr>
          <w:rFonts w:ascii="Times New Roman" w:eastAsia="TimesNewRomanPSMT" w:hAnsi="Times New Roman"/>
          <w:sz w:val="28"/>
          <w:szCs w:val="28"/>
        </w:rPr>
        <w:t>ю</w:t>
      </w:r>
      <w:r w:rsidR="001A49BC" w:rsidRPr="00A93DBC">
        <w:rPr>
          <w:rFonts w:ascii="Times New Roman" w:eastAsia="TimesNewRomanPSMT" w:hAnsi="Times New Roman"/>
          <w:sz w:val="28"/>
          <w:szCs w:val="28"/>
        </w:rPr>
        <w:t>) и «дагестанская литература» (1 час в неде</w:t>
      </w:r>
      <w:r w:rsidR="00E53509">
        <w:rPr>
          <w:rFonts w:ascii="Times New Roman" w:eastAsia="TimesNewRomanPSMT" w:hAnsi="Times New Roman"/>
          <w:sz w:val="28"/>
          <w:szCs w:val="28"/>
        </w:rPr>
        <w:t>лю</w:t>
      </w:r>
      <w:r w:rsidR="001A49BC">
        <w:rPr>
          <w:rFonts w:ascii="Times New Roman" w:eastAsia="TimesNewRomanPSMT" w:hAnsi="Times New Roman"/>
          <w:sz w:val="28"/>
          <w:szCs w:val="28"/>
        </w:rPr>
        <w:t>) в X классе</w:t>
      </w:r>
      <w:r w:rsidR="001A49BC" w:rsidRPr="00A93DBC">
        <w:rPr>
          <w:rFonts w:ascii="Times New Roman" w:eastAsia="TimesNewRomanPSMT" w:hAnsi="Times New Roman"/>
          <w:sz w:val="28"/>
          <w:szCs w:val="28"/>
        </w:rPr>
        <w:t>.</w:t>
      </w:r>
      <w:r w:rsidR="001A49BC" w:rsidRPr="00FA7305">
        <w:rPr>
          <w:rFonts w:ascii="Times New Roman" w:eastAsia="TimesNewRomanPSMT" w:hAnsi="Times New Roman"/>
          <w:sz w:val="28"/>
          <w:szCs w:val="28"/>
        </w:rPr>
        <w:t xml:space="preserve"> Соблюдение регионального компонента учебного плана является обязательным для образовательной</w:t>
      </w:r>
      <w:r w:rsidR="001A49BC">
        <w:rPr>
          <w:rFonts w:ascii="Times New Roman" w:eastAsia="TimesNewRomanPSMT" w:hAnsi="Times New Roman"/>
          <w:sz w:val="28"/>
          <w:szCs w:val="28"/>
        </w:rPr>
        <w:t xml:space="preserve"> </w:t>
      </w:r>
      <w:r w:rsidR="001A49BC" w:rsidRPr="00FA7305">
        <w:rPr>
          <w:rFonts w:ascii="Times New Roman" w:eastAsia="TimesNewRomanPSMT" w:hAnsi="Times New Roman"/>
          <w:sz w:val="28"/>
          <w:szCs w:val="28"/>
        </w:rPr>
        <w:t>организации.</w:t>
      </w:r>
      <w:r w:rsidR="001A49BC">
        <w:rPr>
          <w:rFonts w:ascii="Times New Roman" w:eastAsia="TimesNewRomanPSMT" w:hAnsi="Times New Roman"/>
          <w:sz w:val="28"/>
          <w:szCs w:val="28"/>
        </w:rPr>
        <w:t xml:space="preserve"> </w:t>
      </w:r>
      <w:r w:rsidR="005E5BE2">
        <w:rPr>
          <w:rFonts w:ascii="Times New Roman" w:eastAsia="TimesNewRomanPSMT" w:hAnsi="Times New Roman"/>
          <w:sz w:val="28"/>
          <w:szCs w:val="28"/>
        </w:rPr>
        <w:t>Так как в 10 классе для изучения родного языка не набирается 5 учащихся одной национальности, по решению образовательной организации 1 час в неделю выделено на предмет « Русский (родной) язык».</w:t>
      </w:r>
    </w:p>
    <w:p w:rsidR="001A49BC" w:rsidRPr="00E53509" w:rsidRDefault="001A49BC" w:rsidP="00E53509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Часы компонента образовательной организации при наличии учебников,</w:t>
      </w:r>
      <w:r w:rsidR="00472B11">
        <w:rPr>
          <w:rFonts w:ascii="Times New Roman" w:hAnsi="Times New Roman"/>
          <w:sz w:val="28"/>
          <w:szCs w:val="28"/>
        </w:rPr>
        <w:t xml:space="preserve"> </w:t>
      </w:r>
      <w:r w:rsidRPr="0033668C">
        <w:rPr>
          <w:rFonts w:ascii="Times New Roman" w:hAnsi="Times New Roman"/>
          <w:sz w:val="28"/>
          <w:szCs w:val="28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</w:t>
      </w:r>
      <w:proofErr w:type="gramStart"/>
      <w:r w:rsidR="00205F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1A49BC" w:rsidRDefault="001A49BC" w:rsidP="001A49B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3668C">
        <w:rPr>
          <w:rFonts w:ascii="Times New Roman" w:hAnsi="Times New Roman"/>
          <w:sz w:val="28"/>
          <w:szCs w:val="28"/>
        </w:rPr>
        <w:t xml:space="preserve"> увеличения количества часов, отведенных на преподавание базовых и профильных учебных предметов федерального компонента; </w:t>
      </w:r>
    </w:p>
    <w:p w:rsidR="001A49BC" w:rsidRDefault="001A49BC" w:rsidP="001A49B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68C">
        <w:rPr>
          <w:rFonts w:ascii="Times New Roman" w:hAnsi="Times New Roman"/>
          <w:sz w:val="28"/>
          <w:szCs w:val="28"/>
        </w:rPr>
        <w:t xml:space="preserve">преподавания элективных учебных предметов; </w:t>
      </w:r>
    </w:p>
    <w:p w:rsidR="001A49BC" w:rsidRDefault="001A49BC" w:rsidP="001A49B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- обязател</w:t>
      </w:r>
      <w:r>
        <w:rPr>
          <w:rFonts w:ascii="Times New Roman" w:hAnsi="Times New Roman"/>
          <w:sz w:val="28"/>
          <w:szCs w:val="28"/>
        </w:rPr>
        <w:t xml:space="preserve">ьные учебные предметы по выбору </w:t>
      </w:r>
      <w:proofErr w:type="gramStart"/>
      <w:r w:rsidRPr="0033668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3668C">
        <w:rPr>
          <w:rFonts w:ascii="Times New Roman" w:hAnsi="Times New Roman"/>
          <w:sz w:val="28"/>
          <w:szCs w:val="28"/>
        </w:rPr>
        <w:t xml:space="preserve"> из компонен</w:t>
      </w:r>
      <w:r>
        <w:rPr>
          <w:rFonts w:ascii="Times New Roman" w:hAnsi="Times New Roman"/>
          <w:sz w:val="28"/>
          <w:szCs w:val="28"/>
        </w:rPr>
        <w:t xml:space="preserve">та образовательной организации. </w:t>
      </w:r>
    </w:p>
    <w:p w:rsidR="00230688" w:rsidRPr="0087552C" w:rsidRDefault="001A49BC" w:rsidP="001A49BC">
      <w:pPr>
        <w:pStyle w:val="a3"/>
        <w:ind w:left="0" w:firstLine="426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 xml:space="preserve"> </w:t>
      </w:r>
      <w:r w:rsidR="00230688" w:rsidRPr="0087552C">
        <w:rPr>
          <w:rFonts w:ascii="Times New Roman" w:hAnsi="Times New Roman"/>
          <w:sz w:val="28"/>
          <w:szCs w:val="28"/>
        </w:rPr>
        <w:t>В 10 класс</w:t>
      </w:r>
      <w:r w:rsidR="00230688">
        <w:rPr>
          <w:rFonts w:ascii="Times New Roman" w:hAnsi="Times New Roman"/>
          <w:sz w:val="28"/>
          <w:szCs w:val="28"/>
        </w:rPr>
        <w:t>е</w:t>
      </w:r>
      <w:r w:rsidR="00230688" w:rsidRPr="0087552C">
        <w:rPr>
          <w:rFonts w:ascii="Times New Roman" w:hAnsi="Times New Roman"/>
          <w:sz w:val="28"/>
          <w:szCs w:val="28"/>
        </w:rPr>
        <w:t xml:space="preserve"> элективные учебные предметы из компонента образовательного учреждения отведены на изучение предметов «Русский язык», «</w:t>
      </w:r>
      <w:r w:rsidR="00230688">
        <w:rPr>
          <w:rFonts w:ascii="Times New Roman" w:hAnsi="Times New Roman"/>
          <w:sz w:val="28"/>
          <w:szCs w:val="28"/>
        </w:rPr>
        <w:t>Алгебра и начала анализа</w:t>
      </w:r>
      <w:r w:rsidR="00230688" w:rsidRPr="0087552C">
        <w:rPr>
          <w:rFonts w:ascii="Times New Roman" w:hAnsi="Times New Roman"/>
          <w:sz w:val="28"/>
          <w:szCs w:val="28"/>
        </w:rPr>
        <w:t>», «</w:t>
      </w:r>
      <w:r w:rsidR="00230688">
        <w:rPr>
          <w:rFonts w:ascii="Times New Roman" w:hAnsi="Times New Roman"/>
          <w:sz w:val="28"/>
          <w:szCs w:val="28"/>
        </w:rPr>
        <w:t>История», «Физика</w:t>
      </w:r>
      <w:r w:rsidR="00230688" w:rsidRPr="0087552C">
        <w:rPr>
          <w:rFonts w:ascii="Times New Roman" w:hAnsi="Times New Roman"/>
          <w:sz w:val="28"/>
          <w:szCs w:val="28"/>
        </w:rPr>
        <w:t>»</w:t>
      </w:r>
      <w:r w:rsidR="00892929">
        <w:rPr>
          <w:rFonts w:ascii="Times New Roman" w:hAnsi="Times New Roman"/>
          <w:sz w:val="28"/>
          <w:szCs w:val="28"/>
        </w:rPr>
        <w:t>, «Обществознание»</w:t>
      </w:r>
      <w:r w:rsidR="00230688" w:rsidRPr="0087552C">
        <w:rPr>
          <w:rFonts w:ascii="Times New Roman" w:hAnsi="Times New Roman"/>
          <w:sz w:val="28"/>
          <w:szCs w:val="28"/>
        </w:rPr>
        <w:t>.</w:t>
      </w:r>
    </w:p>
    <w:p w:rsidR="00230688" w:rsidRPr="00205F0C" w:rsidRDefault="00230688" w:rsidP="00230688">
      <w:pPr>
        <w:pStyle w:val="a3"/>
        <w:ind w:left="0" w:firstLine="426"/>
        <w:rPr>
          <w:rFonts w:ascii="Times New Roman" w:hAnsi="Times New Roman"/>
          <w:sz w:val="28"/>
          <w:szCs w:val="28"/>
        </w:rPr>
      </w:pPr>
      <w:r w:rsidRPr="00205F0C">
        <w:rPr>
          <w:rFonts w:ascii="Times New Roman" w:hAnsi="Times New Roman"/>
          <w:sz w:val="28"/>
          <w:szCs w:val="28"/>
        </w:rPr>
        <w:t>Элективные учебные предметы выполняют функции:</w:t>
      </w:r>
    </w:p>
    <w:p w:rsidR="00230688" w:rsidRPr="0087552C" w:rsidRDefault="00230688" w:rsidP="00230688">
      <w:pPr>
        <w:pStyle w:val="a3"/>
        <w:ind w:left="0" w:firstLine="426"/>
        <w:rPr>
          <w:rFonts w:ascii="Times New Roman" w:hAnsi="Times New Roman"/>
          <w:sz w:val="28"/>
          <w:szCs w:val="28"/>
        </w:rPr>
      </w:pPr>
      <w:r w:rsidRPr="0087552C">
        <w:rPr>
          <w:rFonts w:ascii="Times New Roman" w:hAnsi="Times New Roman"/>
          <w:b/>
          <w:sz w:val="28"/>
          <w:szCs w:val="28"/>
        </w:rPr>
        <w:t>-</w:t>
      </w:r>
      <w:r w:rsidRPr="0087552C">
        <w:rPr>
          <w:rFonts w:ascii="Times New Roman" w:hAnsi="Times New Roman"/>
          <w:sz w:val="28"/>
          <w:szCs w:val="28"/>
        </w:rPr>
        <w:t>развивают содержание базовых учебных предметов, что позволяет получить дополнительную подготовку для сдачи единого государственного экзамена по предметам;</w:t>
      </w:r>
    </w:p>
    <w:p w:rsidR="001A49BC" w:rsidRDefault="00230688" w:rsidP="00230688">
      <w:pPr>
        <w:pStyle w:val="a3"/>
        <w:ind w:left="0" w:firstLine="426"/>
        <w:rPr>
          <w:rFonts w:ascii="Times New Roman" w:hAnsi="Times New Roman"/>
          <w:sz w:val="28"/>
          <w:szCs w:val="28"/>
        </w:rPr>
      </w:pPr>
      <w:r w:rsidRPr="0087552C">
        <w:rPr>
          <w:rFonts w:ascii="Times New Roman" w:hAnsi="Times New Roman"/>
          <w:sz w:val="28"/>
          <w:szCs w:val="28"/>
        </w:rPr>
        <w:t>-способствует удовлетворению познавательных интересов в различных областях деятельности человека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30688" w:rsidRPr="0087552C" w:rsidRDefault="00230688" w:rsidP="00230688">
      <w:pPr>
        <w:pStyle w:val="a3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</w:t>
      </w:r>
    </w:p>
    <w:p w:rsidR="00205F0C" w:rsidRDefault="00230688" w:rsidP="00230688">
      <w:pPr>
        <w:pStyle w:val="a3"/>
        <w:ind w:left="0"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</w:p>
    <w:p w:rsidR="00230688" w:rsidRPr="00507692" w:rsidRDefault="00230688" w:rsidP="00230688">
      <w:pPr>
        <w:pStyle w:val="a3"/>
        <w:ind w:left="0" w:firstLine="426"/>
        <w:rPr>
          <w:rFonts w:ascii="Times New Roman" w:hAnsi="Times New Roman"/>
          <w:sz w:val="28"/>
          <w:szCs w:val="28"/>
        </w:rPr>
      </w:pPr>
      <w:r w:rsidRPr="00507692">
        <w:rPr>
          <w:rFonts w:ascii="Times New Roman" w:hAnsi="Times New Roman"/>
          <w:sz w:val="28"/>
          <w:szCs w:val="28"/>
        </w:rPr>
        <w:t>Учебный предмет «Астрономия» изучается в 10 классе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 небесных тел и Вселенной целом.</w:t>
      </w:r>
    </w:p>
    <w:p w:rsidR="0002718D" w:rsidRDefault="0002718D" w:rsidP="0002718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</w:t>
      </w:r>
      <w:r>
        <w:rPr>
          <w:rFonts w:ascii="Times New Roman" w:hAnsi="Times New Roman"/>
          <w:sz w:val="28"/>
          <w:szCs w:val="28"/>
        </w:rPr>
        <w:t>В</w:t>
      </w:r>
      <w:r w:rsidRPr="003E5CAA">
        <w:rPr>
          <w:rFonts w:ascii="Times New Roman" w:hAnsi="Times New Roman"/>
          <w:sz w:val="28"/>
          <w:szCs w:val="28"/>
        </w:rPr>
        <w:t xml:space="preserve"> аттестат выпускнику выставляется единая отметка по учебному предмету «История». Изучение учебного предмета «История» в X </w:t>
      </w:r>
      <w:r w:rsidRPr="003E5CAA">
        <w:rPr>
          <w:rFonts w:ascii="Times New Roman" w:hAnsi="Times New Roman"/>
          <w:sz w:val="28"/>
          <w:szCs w:val="28"/>
        </w:rPr>
        <w:lastRenderedPageBreak/>
        <w:t xml:space="preserve">классе 2019/2020 учебного года осуществляется по линейной модели исторического образования (1914-1945 годы). </w:t>
      </w:r>
    </w:p>
    <w:p w:rsidR="00230688" w:rsidRDefault="0002718D" w:rsidP="0002718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CAA">
        <w:rPr>
          <w:rFonts w:ascii="Times New Roman" w:hAnsi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</w:t>
      </w:r>
      <w:r>
        <w:rPr>
          <w:rFonts w:ascii="Times New Roman" w:hAnsi="Times New Roman"/>
          <w:sz w:val="28"/>
          <w:szCs w:val="28"/>
        </w:rPr>
        <w:t xml:space="preserve"> уровне включает разделы  « Экономика» и « Право».</w:t>
      </w:r>
    </w:p>
    <w:p w:rsidR="0002718D" w:rsidRPr="003E5CAA" w:rsidRDefault="0002718D" w:rsidP="0002718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</w:t>
      </w:r>
      <w:r w:rsidRPr="003E5CAA">
        <w:rPr>
          <w:rFonts w:ascii="Times New Roman" w:hAnsi="Times New Roman"/>
          <w:sz w:val="28"/>
          <w:szCs w:val="28"/>
        </w:rPr>
        <w:t xml:space="preserve"> предме</w:t>
      </w:r>
      <w:r>
        <w:rPr>
          <w:rFonts w:ascii="Times New Roman" w:hAnsi="Times New Roman"/>
          <w:sz w:val="28"/>
          <w:szCs w:val="28"/>
        </w:rPr>
        <w:t>т</w:t>
      </w:r>
      <w:r w:rsidRPr="003E5CAA">
        <w:rPr>
          <w:rFonts w:ascii="Times New Roman" w:hAnsi="Times New Roman"/>
          <w:sz w:val="28"/>
          <w:szCs w:val="28"/>
        </w:rPr>
        <w:t xml:space="preserve"> «Математика» в</w:t>
      </w:r>
      <w:r>
        <w:rPr>
          <w:rFonts w:ascii="Times New Roman" w:hAnsi="Times New Roman"/>
          <w:sz w:val="28"/>
          <w:szCs w:val="28"/>
        </w:rPr>
        <w:t xml:space="preserve"> X</w:t>
      </w:r>
      <w:r w:rsidRPr="003E5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классе реализуется</w:t>
      </w:r>
      <w:r w:rsidRPr="003E5CAA">
        <w:rPr>
          <w:rFonts w:ascii="Times New Roman" w:hAnsi="Times New Roman"/>
          <w:sz w:val="28"/>
          <w:szCs w:val="28"/>
        </w:rPr>
        <w:t xml:space="preserve">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E53509" w:rsidRDefault="00E53509" w:rsidP="0002718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предметы</w:t>
      </w:r>
      <w:r w:rsidRPr="003E5CAA">
        <w:rPr>
          <w:rFonts w:ascii="Times New Roman" w:hAnsi="Times New Roman"/>
          <w:sz w:val="28"/>
          <w:szCs w:val="28"/>
        </w:rPr>
        <w:t xml:space="preserve"> «География»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E5CA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МХК», «Технология» изучаются как самостоятельные учебные предметы. </w:t>
      </w:r>
    </w:p>
    <w:p w:rsidR="0002718D" w:rsidRPr="003E5CAA" w:rsidRDefault="0002718D" w:rsidP="0002718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Изучение учебного предмета «Основы безопа</w:t>
      </w:r>
      <w:r>
        <w:rPr>
          <w:rFonts w:ascii="Times New Roman" w:hAnsi="Times New Roman"/>
          <w:sz w:val="28"/>
          <w:szCs w:val="28"/>
        </w:rPr>
        <w:t>сности жизнедеятельности» в X классе</w:t>
      </w:r>
      <w:r w:rsidRPr="003E5CAA">
        <w:rPr>
          <w:rFonts w:ascii="Times New Roman" w:hAnsi="Times New Roman"/>
          <w:sz w:val="28"/>
          <w:szCs w:val="28"/>
        </w:rPr>
        <w:t xml:space="preserve"> является обязательным.</w:t>
      </w:r>
    </w:p>
    <w:p w:rsidR="00E53509" w:rsidRPr="004244B0" w:rsidRDefault="00E53509" w:rsidP="00E5350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Освоение общеобразовательных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5CAA">
        <w:rPr>
          <w:rFonts w:ascii="Times New Roman" w:hAnsi="Times New Roman"/>
          <w:sz w:val="28"/>
          <w:szCs w:val="28"/>
        </w:rPr>
        <w:t>предметных областей основной образовательной програ</w:t>
      </w:r>
      <w:r>
        <w:rPr>
          <w:rFonts w:ascii="Times New Roman" w:hAnsi="Times New Roman"/>
          <w:sz w:val="28"/>
          <w:szCs w:val="28"/>
        </w:rPr>
        <w:t>ммы среднего общего образования</w:t>
      </w:r>
      <w:r w:rsidRPr="003E5CAA">
        <w:rPr>
          <w:rFonts w:ascii="Times New Roman" w:hAnsi="Times New Roman"/>
          <w:sz w:val="28"/>
          <w:szCs w:val="28"/>
        </w:rPr>
        <w:t xml:space="preserve"> осуществляется в режиме шестидневной учебной недели.</w:t>
      </w:r>
    </w:p>
    <w:p w:rsidR="00472B11" w:rsidRDefault="00230688" w:rsidP="00B544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230688" w:rsidRDefault="00230688" w:rsidP="00230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0688">
        <w:rPr>
          <w:rFonts w:ascii="Times New Roman" w:hAnsi="Times New Roman"/>
          <w:b/>
          <w:sz w:val="28"/>
          <w:szCs w:val="28"/>
        </w:rPr>
        <w:lastRenderedPageBreak/>
        <w:t xml:space="preserve">Учебный план для 1 – 4 классов МБОУ «СОШ № 24» </w:t>
      </w:r>
    </w:p>
    <w:p w:rsidR="00230688" w:rsidRPr="00230688" w:rsidRDefault="00230688" w:rsidP="00230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0688">
        <w:rPr>
          <w:rFonts w:ascii="Times New Roman" w:hAnsi="Times New Roman"/>
          <w:b/>
          <w:sz w:val="28"/>
          <w:szCs w:val="28"/>
        </w:rPr>
        <w:t>г. Махачкала с. Талги</w:t>
      </w:r>
    </w:p>
    <w:p w:rsidR="00230688" w:rsidRPr="00230688" w:rsidRDefault="00200A0E" w:rsidP="00230688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 – 2020</w:t>
      </w:r>
      <w:r w:rsidR="00230688" w:rsidRPr="0023068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30688" w:rsidRDefault="00230688" w:rsidP="00230688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"/>
        <w:gridCol w:w="3237"/>
        <w:gridCol w:w="850"/>
        <w:gridCol w:w="851"/>
        <w:gridCol w:w="850"/>
        <w:gridCol w:w="851"/>
        <w:gridCol w:w="850"/>
      </w:tblGrid>
      <w:tr w:rsidR="00230688" w:rsidRPr="00230688" w:rsidTr="00230688">
        <w:tc>
          <w:tcPr>
            <w:tcW w:w="2835" w:type="dxa"/>
            <w:vMerge w:val="restart"/>
            <w:shd w:val="clear" w:color="auto" w:fill="auto"/>
          </w:tcPr>
          <w:p w:rsidR="00230688" w:rsidRPr="00230688" w:rsidRDefault="00230688" w:rsidP="006814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688" w:rsidRPr="00230688" w:rsidRDefault="00230688" w:rsidP="006814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230688" w:rsidRPr="00230688" w:rsidTr="00230688">
        <w:tc>
          <w:tcPr>
            <w:tcW w:w="2835" w:type="dxa"/>
            <w:vMerge/>
            <w:shd w:val="clear" w:color="auto" w:fill="auto"/>
          </w:tcPr>
          <w:p w:rsidR="00230688" w:rsidRPr="00230688" w:rsidRDefault="00230688" w:rsidP="0068140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8" w:rsidRPr="00230688" w:rsidRDefault="00230688" w:rsidP="0068140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0688" w:rsidRPr="00230688" w:rsidTr="00230688">
        <w:trPr>
          <w:trHeight w:val="330"/>
        </w:trPr>
        <w:tc>
          <w:tcPr>
            <w:tcW w:w="2835" w:type="dxa"/>
            <w:vMerge w:val="restart"/>
            <w:shd w:val="clear" w:color="auto" w:fill="auto"/>
          </w:tcPr>
          <w:p w:rsidR="00230688" w:rsidRPr="00230688" w:rsidRDefault="00230688" w:rsidP="00CF3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C20E06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C20E06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230688" w:rsidRPr="00230688" w:rsidTr="00230688">
        <w:trPr>
          <w:trHeight w:val="375"/>
        </w:trPr>
        <w:tc>
          <w:tcPr>
            <w:tcW w:w="2835" w:type="dxa"/>
            <w:vMerge/>
            <w:shd w:val="clear" w:color="auto" w:fill="auto"/>
          </w:tcPr>
          <w:p w:rsidR="00230688" w:rsidRPr="00230688" w:rsidRDefault="00230688" w:rsidP="00CF3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C20E06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C20E06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230688" w:rsidP="00C20E06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0E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20E06" w:rsidRPr="00230688" w:rsidTr="00230688">
        <w:trPr>
          <w:trHeight w:val="375"/>
        </w:trPr>
        <w:tc>
          <w:tcPr>
            <w:tcW w:w="2835" w:type="dxa"/>
            <w:shd w:val="clear" w:color="auto" w:fill="auto"/>
          </w:tcPr>
          <w:p w:rsidR="00C20E06" w:rsidRPr="00230688" w:rsidRDefault="00C20E06" w:rsidP="00CF3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06" w:rsidRPr="00230688" w:rsidRDefault="00C20E06" w:rsidP="00A27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06" w:rsidRPr="00230688" w:rsidRDefault="00CF3C8E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06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06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06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06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30688" w:rsidRPr="00230688" w:rsidTr="00230688">
        <w:tc>
          <w:tcPr>
            <w:tcW w:w="2835" w:type="dxa"/>
            <w:shd w:val="clear" w:color="auto" w:fill="auto"/>
          </w:tcPr>
          <w:p w:rsidR="00230688" w:rsidRPr="00230688" w:rsidRDefault="00230688" w:rsidP="0068140F">
            <w:pPr>
              <w:spacing w:after="0" w:line="36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Иностранный язык (англ. яз.)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30688" w:rsidRPr="00230688" w:rsidTr="00230688">
        <w:tc>
          <w:tcPr>
            <w:tcW w:w="2835" w:type="dxa"/>
            <w:shd w:val="clear" w:color="auto" w:fill="auto"/>
          </w:tcPr>
          <w:p w:rsidR="00230688" w:rsidRPr="00230688" w:rsidRDefault="00230688" w:rsidP="00CF3C8E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C20E06">
              <w:rPr>
                <w:rFonts w:ascii="Times New Roman" w:hAnsi="Times New Roman"/>
                <w:sz w:val="24"/>
                <w:szCs w:val="24"/>
              </w:rPr>
              <w:t xml:space="preserve"> и информатика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A273E2" w:rsidRPr="00230688" w:rsidTr="00230688">
        <w:tc>
          <w:tcPr>
            <w:tcW w:w="2835" w:type="dxa"/>
            <w:shd w:val="clear" w:color="auto" w:fill="auto"/>
          </w:tcPr>
          <w:p w:rsidR="00A273E2" w:rsidRPr="00230688" w:rsidRDefault="00A273E2" w:rsidP="00CF3C8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E2" w:rsidRPr="00230688" w:rsidRDefault="00A273E2" w:rsidP="00C20E06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E2" w:rsidRDefault="00A273E2">
            <w:r w:rsidRPr="00693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E2" w:rsidRDefault="00A273E2">
            <w:r w:rsidRPr="00693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E2" w:rsidRDefault="00A273E2">
            <w:r w:rsidRPr="00693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30688" w:rsidRPr="00230688" w:rsidTr="00A273E2">
        <w:trPr>
          <w:trHeight w:val="247"/>
        </w:trPr>
        <w:tc>
          <w:tcPr>
            <w:tcW w:w="2835" w:type="dxa"/>
            <w:vMerge w:val="restart"/>
            <w:shd w:val="clear" w:color="auto" w:fill="auto"/>
          </w:tcPr>
          <w:p w:rsidR="00230688" w:rsidRPr="00230688" w:rsidRDefault="00230688" w:rsidP="0068140F">
            <w:pPr>
              <w:spacing w:after="0" w:line="36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30688" w:rsidRPr="00230688" w:rsidTr="00230688">
        <w:tc>
          <w:tcPr>
            <w:tcW w:w="2835" w:type="dxa"/>
            <w:vMerge/>
            <w:shd w:val="clear" w:color="auto" w:fill="auto"/>
          </w:tcPr>
          <w:p w:rsidR="00230688" w:rsidRPr="00230688" w:rsidRDefault="00230688" w:rsidP="0068140F">
            <w:pPr>
              <w:spacing w:after="0" w:line="36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C20E06">
            <w:pPr>
              <w:spacing w:after="0" w:line="36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C20E06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C20E06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C20E06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C20E06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30688" w:rsidRPr="00230688" w:rsidTr="00C20E06">
        <w:tc>
          <w:tcPr>
            <w:tcW w:w="2835" w:type="dxa"/>
            <w:shd w:val="clear" w:color="auto" w:fill="auto"/>
          </w:tcPr>
          <w:p w:rsidR="00230688" w:rsidRPr="00230688" w:rsidRDefault="00C20E06" w:rsidP="0068140F">
            <w:pPr>
              <w:spacing w:after="0" w:line="36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C20E06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C20E06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C20E06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C20E06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30688" w:rsidRPr="00230688" w:rsidTr="00230688">
        <w:tc>
          <w:tcPr>
            <w:tcW w:w="2835" w:type="dxa"/>
            <w:shd w:val="clear" w:color="auto" w:fill="auto"/>
          </w:tcPr>
          <w:p w:rsidR="00230688" w:rsidRPr="00230688" w:rsidRDefault="00230688" w:rsidP="00CF3C8E">
            <w:pPr>
              <w:spacing w:after="0" w:line="240" w:lineRule="auto"/>
              <w:ind w:left="74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  <w:r w:rsidR="00C20E0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0A2FFC">
              <w:rPr>
                <w:rFonts w:ascii="Times New Roman" w:hAnsi="Times New Roman"/>
                <w:sz w:val="24"/>
                <w:szCs w:val="24"/>
              </w:rPr>
              <w:t>О</w:t>
            </w:r>
            <w:r w:rsidR="00C20E06">
              <w:rPr>
                <w:rFonts w:ascii="Times New Roman" w:hAnsi="Times New Roman"/>
                <w:sz w:val="24"/>
                <w:szCs w:val="24"/>
              </w:rPr>
              <w:t>сновы безопасности и жизнедеятельности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230688" w:rsidP="0068140F">
            <w:pPr>
              <w:spacing w:after="0" w:line="36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CF3C8E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8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30688" w:rsidRPr="00230688" w:rsidTr="00230688">
        <w:tc>
          <w:tcPr>
            <w:tcW w:w="2835" w:type="dxa"/>
            <w:shd w:val="clear" w:color="auto" w:fill="auto"/>
          </w:tcPr>
          <w:p w:rsidR="00230688" w:rsidRPr="00230688" w:rsidRDefault="00230688" w:rsidP="0068140F">
            <w:pPr>
              <w:pStyle w:val="1"/>
              <w:spacing w:line="360" w:lineRule="auto"/>
              <w:rPr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30688" w:rsidRPr="00230688" w:rsidRDefault="00230688" w:rsidP="0068140F">
            <w:pPr>
              <w:pStyle w:val="1"/>
              <w:spacing w:line="360" w:lineRule="auto"/>
              <w:rPr>
                <w:szCs w:val="24"/>
                <w:lang w:eastAsia="ru-RU"/>
              </w:rPr>
            </w:pPr>
            <w:r w:rsidRPr="00230688">
              <w:rPr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0688" w:rsidRPr="00230688" w:rsidRDefault="00CF3C8E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30688" w:rsidRPr="00230688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30688" w:rsidRPr="00230688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30688" w:rsidRPr="00230688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0688" w:rsidRPr="00230688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230688" w:rsidRPr="00230688" w:rsidTr="00230688">
        <w:trPr>
          <w:trHeight w:val="390"/>
        </w:trPr>
        <w:tc>
          <w:tcPr>
            <w:tcW w:w="609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30688" w:rsidRPr="00230688" w:rsidRDefault="00230688" w:rsidP="0068140F">
            <w:pPr>
              <w:spacing w:after="0" w:line="36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Часть, формируе</w:t>
            </w:r>
            <w:r w:rsidR="00CF3C8E">
              <w:rPr>
                <w:rFonts w:ascii="Times New Roman" w:hAnsi="Times New Roman"/>
                <w:b/>
                <w:sz w:val="24"/>
                <w:szCs w:val="24"/>
              </w:rPr>
              <w:t>мая участниками образовательных отношений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30688" w:rsidRPr="00230688" w:rsidRDefault="00CF3C8E" w:rsidP="00CD326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8" w:rsidRPr="00230688" w:rsidRDefault="00A273E2" w:rsidP="00CD326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8" w:rsidRPr="00230688" w:rsidRDefault="00A273E2" w:rsidP="00A273E2">
            <w:pPr>
              <w:spacing w:after="0" w:line="36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8" w:rsidRPr="00230688" w:rsidRDefault="00CD326C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8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CF3C8E" w:rsidRPr="00230688" w:rsidTr="00CF3C8E">
        <w:trPr>
          <w:trHeight w:val="390"/>
        </w:trPr>
        <w:tc>
          <w:tcPr>
            <w:tcW w:w="28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F3C8E" w:rsidRPr="00230688" w:rsidRDefault="00CF3C8E" w:rsidP="00CF3C8E">
            <w:pPr>
              <w:spacing w:after="0" w:line="240" w:lineRule="auto"/>
              <w:ind w:left="74" w:right="176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237" w:type="dxa"/>
            <w:tcBorders>
              <w:right w:val="single" w:sz="4" w:space="0" w:color="auto"/>
            </w:tcBorders>
            <w:shd w:val="clear" w:color="auto" w:fill="auto"/>
          </w:tcPr>
          <w:p w:rsidR="00CF3C8E" w:rsidRPr="00230688" w:rsidRDefault="00CF3C8E" w:rsidP="0068140F">
            <w:pPr>
              <w:spacing w:after="0" w:line="360" w:lineRule="auto"/>
              <w:ind w:left="72"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3C8E" w:rsidRPr="00230688" w:rsidRDefault="00A273E2" w:rsidP="00CF3C8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E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8E" w:rsidRPr="00230688" w:rsidRDefault="00CF3C8E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8E" w:rsidRPr="00230688" w:rsidRDefault="00CF3C8E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E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73E2" w:rsidRPr="00230688" w:rsidTr="00CF3C8E">
        <w:trPr>
          <w:trHeight w:val="390"/>
        </w:trPr>
        <w:tc>
          <w:tcPr>
            <w:tcW w:w="28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273E2" w:rsidRPr="00230688" w:rsidRDefault="00A273E2" w:rsidP="00CF3C8E">
            <w:pPr>
              <w:spacing w:after="0" w:line="240" w:lineRule="auto"/>
              <w:ind w:left="74" w:right="176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237" w:type="dxa"/>
            <w:tcBorders>
              <w:right w:val="single" w:sz="4" w:space="0" w:color="auto"/>
            </w:tcBorders>
            <w:shd w:val="clear" w:color="auto" w:fill="auto"/>
          </w:tcPr>
          <w:p w:rsidR="00A273E2" w:rsidRPr="00230688" w:rsidRDefault="00A273E2" w:rsidP="0068140F">
            <w:pPr>
              <w:spacing w:after="0" w:line="360" w:lineRule="auto"/>
              <w:ind w:left="72"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73E2" w:rsidRDefault="00283410" w:rsidP="00CF3C8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Pr="00230688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73E2" w:rsidRPr="00230688" w:rsidTr="00CF3C8E">
        <w:trPr>
          <w:trHeight w:val="390"/>
        </w:trPr>
        <w:tc>
          <w:tcPr>
            <w:tcW w:w="28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273E2" w:rsidRPr="00230688" w:rsidRDefault="00A273E2" w:rsidP="00E74E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3237" w:type="dxa"/>
            <w:tcBorders>
              <w:right w:val="single" w:sz="4" w:space="0" w:color="auto"/>
            </w:tcBorders>
            <w:shd w:val="clear" w:color="auto" w:fill="auto"/>
          </w:tcPr>
          <w:p w:rsidR="00A273E2" w:rsidRPr="00230688" w:rsidRDefault="00A273E2" w:rsidP="00A273E2">
            <w:pPr>
              <w:spacing w:after="0" w:line="240" w:lineRule="auto"/>
              <w:ind w:left="74" w:right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73E2" w:rsidRDefault="00A273E2" w:rsidP="00CF3C8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Pr="00230688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3E2" w:rsidRPr="00230688" w:rsidTr="00CF3C8E">
        <w:trPr>
          <w:trHeight w:val="390"/>
        </w:trPr>
        <w:tc>
          <w:tcPr>
            <w:tcW w:w="28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273E2" w:rsidRPr="00230688" w:rsidRDefault="00A273E2" w:rsidP="00E74ED3">
            <w:pPr>
              <w:spacing w:after="0" w:line="240" w:lineRule="auto"/>
              <w:ind w:left="74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Основы безопасности и жизнедеятельности</w:t>
            </w:r>
          </w:p>
        </w:tc>
        <w:tc>
          <w:tcPr>
            <w:tcW w:w="3237" w:type="dxa"/>
            <w:tcBorders>
              <w:right w:val="single" w:sz="4" w:space="0" w:color="auto"/>
            </w:tcBorders>
            <w:shd w:val="clear" w:color="auto" w:fill="auto"/>
          </w:tcPr>
          <w:p w:rsidR="00A273E2" w:rsidRPr="00230688" w:rsidRDefault="00A273E2" w:rsidP="00E74ED3">
            <w:pPr>
              <w:spacing w:after="0" w:line="36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73E2" w:rsidRDefault="00283410" w:rsidP="00CF3C8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Pr="00230688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273E2" w:rsidRPr="00230688" w:rsidTr="00CF3C8E">
        <w:trPr>
          <w:trHeight w:val="390"/>
        </w:trPr>
        <w:tc>
          <w:tcPr>
            <w:tcW w:w="28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273E2" w:rsidRPr="00230688" w:rsidRDefault="00A273E2" w:rsidP="00E74ED3">
            <w:pPr>
              <w:spacing w:after="0" w:line="240" w:lineRule="auto"/>
              <w:ind w:left="74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237" w:type="dxa"/>
            <w:tcBorders>
              <w:right w:val="single" w:sz="4" w:space="0" w:color="auto"/>
            </w:tcBorders>
            <w:shd w:val="clear" w:color="auto" w:fill="auto"/>
          </w:tcPr>
          <w:p w:rsidR="00A273E2" w:rsidRPr="00230688" w:rsidRDefault="00A273E2" w:rsidP="00A273E2">
            <w:pPr>
              <w:spacing w:after="0" w:line="240" w:lineRule="auto"/>
              <w:ind w:left="74" w:right="-108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73E2" w:rsidRDefault="00A273E2" w:rsidP="00CF3C8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73E2" w:rsidRPr="00230688" w:rsidTr="00230688">
        <w:tc>
          <w:tcPr>
            <w:tcW w:w="609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273E2" w:rsidRPr="00230688" w:rsidRDefault="00A273E2" w:rsidP="0068140F">
            <w:pPr>
              <w:spacing w:after="0" w:line="36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A273E2" w:rsidRPr="00230688" w:rsidTr="00230688">
        <w:tc>
          <w:tcPr>
            <w:tcW w:w="609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273E2" w:rsidRPr="00230688" w:rsidRDefault="00A273E2" w:rsidP="0068140F">
            <w:pPr>
              <w:spacing w:after="0" w:line="36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 (направленность)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A273E2" w:rsidRPr="00230688" w:rsidTr="00230688">
        <w:trPr>
          <w:trHeight w:val="567"/>
        </w:trPr>
        <w:tc>
          <w:tcPr>
            <w:tcW w:w="60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3E2" w:rsidRPr="00230688" w:rsidRDefault="00A273E2" w:rsidP="0068140F">
            <w:pPr>
              <w:spacing w:after="0" w:line="36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30688"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E2" w:rsidRPr="00230688" w:rsidRDefault="00A273E2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E2" w:rsidRPr="00230688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E2" w:rsidRPr="00230688" w:rsidRDefault="00283410" w:rsidP="0068140F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</w:tr>
    </w:tbl>
    <w:p w:rsidR="00230688" w:rsidRPr="00E4311D" w:rsidRDefault="00230688" w:rsidP="00230688">
      <w:pPr>
        <w:pStyle w:val="a4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8140F" w:rsidRDefault="00230688" w:rsidP="00B544D6">
      <w:pPr>
        <w:pStyle w:val="a4"/>
        <w:ind w:firstLine="708"/>
        <w:jc w:val="center"/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8140F" w:rsidRDefault="0068140F" w:rsidP="0068140F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план для 5</w:t>
      </w:r>
      <w:r w:rsidRPr="003B16CF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9 классов МБОУ «СОШ № 24» г. Махачкала с. Талги</w:t>
      </w:r>
    </w:p>
    <w:p w:rsidR="0068140F" w:rsidRDefault="00CD326C" w:rsidP="0068140F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 – 2020</w:t>
      </w:r>
      <w:r w:rsidR="0068140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1105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709"/>
        <w:gridCol w:w="709"/>
        <w:gridCol w:w="709"/>
        <w:gridCol w:w="709"/>
        <w:gridCol w:w="708"/>
        <w:gridCol w:w="850"/>
      </w:tblGrid>
      <w:tr w:rsidR="0068140F" w:rsidRPr="00D61B96" w:rsidTr="00B544D6">
        <w:tc>
          <w:tcPr>
            <w:tcW w:w="2977" w:type="dxa"/>
            <w:vMerge w:val="restart"/>
            <w:shd w:val="clear" w:color="auto" w:fill="auto"/>
            <w:vAlign w:val="center"/>
          </w:tcPr>
          <w:p w:rsidR="0068140F" w:rsidRPr="00D61B96" w:rsidRDefault="0068140F" w:rsidP="00472B1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1B96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40F" w:rsidRPr="00D61B96" w:rsidRDefault="0068140F" w:rsidP="00472B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B96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F" w:rsidRDefault="0068140F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B96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61B96">
              <w:rPr>
                <w:rFonts w:ascii="Times New Roman" w:hAnsi="Times New Roman"/>
                <w:b/>
                <w:sz w:val="24"/>
                <w:szCs w:val="24"/>
              </w:rPr>
              <w:t>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40F" w:rsidRPr="00D61B96" w:rsidRDefault="0068140F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68140F" w:rsidRPr="00D61B96" w:rsidTr="00B544D6">
        <w:tc>
          <w:tcPr>
            <w:tcW w:w="2977" w:type="dxa"/>
            <w:vMerge/>
            <w:shd w:val="clear" w:color="auto" w:fill="auto"/>
          </w:tcPr>
          <w:p w:rsidR="0068140F" w:rsidRPr="00D61B96" w:rsidRDefault="0068140F" w:rsidP="00472B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0F" w:rsidRPr="00D61B96" w:rsidRDefault="0068140F" w:rsidP="00472B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F" w:rsidRDefault="0068140F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0F" w:rsidRPr="00F44C46" w:rsidRDefault="0068140F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0F" w:rsidRPr="00F44C46" w:rsidRDefault="0068140F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0F" w:rsidRPr="00F44C46" w:rsidRDefault="0068140F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F" w:rsidRPr="00F44C46" w:rsidRDefault="0068140F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F" w:rsidRPr="00616F42" w:rsidRDefault="0068140F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140F" w:rsidRPr="00D61B96" w:rsidTr="00B544D6">
        <w:tc>
          <w:tcPr>
            <w:tcW w:w="2977" w:type="dxa"/>
            <w:vMerge w:val="restart"/>
            <w:shd w:val="clear" w:color="auto" w:fill="auto"/>
          </w:tcPr>
          <w:p w:rsidR="0068140F" w:rsidRPr="00D61B96" w:rsidRDefault="00CD326C" w:rsidP="00472B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0F" w:rsidRPr="00D61B96" w:rsidRDefault="0068140F" w:rsidP="00472B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F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0F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0F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0F" w:rsidRPr="00D61B96" w:rsidRDefault="0068140F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F" w:rsidRPr="00D61B96" w:rsidRDefault="0068140F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F" w:rsidRPr="00D61B96" w:rsidRDefault="0022478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68140F" w:rsidRPr="00D61B96" w:rsidTr="00B544D6">
        <w:tc>
          <w:tcPr>
            <w:tcW w:w="2977" w:type="dxa"/>
            <w:vMerge/>
            <w:shd w:val="clear" w:color="auto" w:fill="auto"/>
          </w:tcPr>
          <w:p w:rsidR="0068140F" w:rsidRPr="00D61B96" w:rsidRDefault="0068140F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0F" w:rsidRPr="00D61B96" w:rsidRDefault="00CD326C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68140F" w:rsidRPr="00D61B96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F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0F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0F" w:rsidRPr="00D61B96" w:rsidRDefault="0068140F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0F" w:rsidRPr="00D61B96" w:rsidRDefault="0068140F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F" w:rsidRPr="00D61B96" w:rsidRDefault="0068140F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F" w:rsidRPr="00D61B96" w:rsidRDefault="0022478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71440B" w:rsidRPr="00D61B96" w:rsidTr="00B544D6">
        <w:tc>
          <w:tcPr>
            <w:tcW w:w="2977" w:type="dxa"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22478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1440B" w:rsidRPr="00D61B96" w:rsidTr="00B544D6">
        <w:tc>
          <w:tcPr>
            <w:tcW w:w="2977" w:type="dxa"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(англ. яз.)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71440B" w:rsidRPr="00D61B96" w:rsidTr="00B544D6">
        <w:tc>
          <w:tcPr>
            <w:tcW w:w="2977" w:type="dxa"/>
            <w:vMerge w:val="restart"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/>
                <w:sz w:val="24"/>
                <w:szCs w:val="24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1440B" w:rsidRPr="00D61B96" w:rsidTr="00B544D6">
        <w:tc>
          <w:tcPr>
            <w:tcW w:w="2977" w:type="dxa"/>
            <w:vMerge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1440B" w:rsidRPr="00D61B96" w:rsidTr="00B544D6">
        <w:tc>
          <w:tcPr>
            <w:tcW w:w="2977" w:type="dxa"/>
            <w:vMerge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1440B" w:rsidRPr="00D61B96" w:rsidTr="00B544D6">
        <w:tc>
          <w:tcPr>
            <w:tcW w:w="2977" w:type="dxa"/>
            <w:vMerge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1440B" w:rsidRPr="00D61B96" w:rsidTr="00B544D6">
        <w:tc>
          <w:tcPr>
            <w:tcW w:w="2977" w:type="dxa"/>
            <w:vMerge w:val="restart"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России. 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1440B" w:rsidRPr="00D61B96" w:rsidTr="00B544D6">
        <w:tc>
          <w:tcPr>
            <w:tcW w:w="2977" w:type="dxa"/>
            <w:vMerge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1440B" w:rsidRPr="00D61B96" w:rsidTr="007B5233">
        <w:tc>
          <w:tcPr>
            <w:tcW w:w="2977" w:type="dxa"/>
            <w:vMerge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22478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1440B" w:rsidRPr="00D61B96" w:rsidTr="00B544D6">
        <w:tc>
          <w:tcPr>
            <w:tcW w:w="2977" w:type="dxa"/>
            <w:vMerge w:val="restart"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1B96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 w:rsidRPr="00D61B96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B5233" w:rsidP="00472B11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22478B" w:rsidP="00472B11">
            <w:pPr>
              <w:spacing w:after="0"/>
              <w:ind w:left="-129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1440B" w:rsidRPr="00D61B96" w:rsidTr="00B544D6">
        <w:trPr>
          <w:trHeight w:val="196"/>
        </w:trPr>
        <w:tc>
          <w:tcPr>
            <w:tcW w:w="2977" w:type="dxa"/>
            <w:vMerge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062471" w:rsidP="00472B11">
            <w:pPr>
              <w:spacing w:after="0"/>
              <w:ind w:left="-129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1440B" w:rsidRPr="00D61B96" w:rsidTr="007B5233">
        <w:trPr>
          <w:trHeight w:val="196"/>
        </w:trPr>
        <w:tc>
          <w:tcPr>
            <w:tcW w:w="2977" w:type="dxa"/>
            <w:vMerge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062471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062471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062471" w:rsidP="00472B11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B5233" w:rsidP="00472B11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B5233" w:rsidP="00472B11">
            <w:pPr>
              <w:spacing w:after="0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22478B" w:rsidP="00472B11">
            <w:pPr>
              <w:spacing w:after="0"/>
              <w:ind w:left="-129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1440B" w:rsidRPr="00D61B96" w:rsidTr="00B544D6">
        <w:tc>
          <w:tcPr>
            <w:tcW w:w="2977" w:type="dxa"/>
            <w:vMerge w:val="restart"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062471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062471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1440B" w:rsidRPr="00D61B96" w:rsidTr="00B544D6">
        <w:tc>
          <w:tcPr>
            <w:tcW w:w="2977" w:type="dxa"/>
            <w:vMerge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062471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1440B" w:rsidRPr="00D61B96" w:rsidTr="00B544D6">
        <w:tc>
          <w:tcPr>
            <w:tcW w:w="2977" w:type="dxa"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Default="00062471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Default="0022478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1440B" w:rsidRPr="00D61B96" w:rsidTr="00B544D6">
        <w:tc>
          <w:tcPr>
            <w:tcW w:w="2977" w:type="dxa"/>
            <w:vMerge w:val="restart"/>
            <w:shd w:val="clear" w:color="auto" w:fill="auto"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71440B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0B" w:rsidRPr="00D61B96" w:rsidRDefault="0071440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062471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0B" w:rsidRPr="00D61B96" w:rsidRDefault="0022478B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62471" w:rsidRPr="00D61B96" w:rsidTr="00B544D6">
        <w:tc>
          <w:tcPr>
            <w:tcW w:w="2977" w:type="dxa"/>
            <w:vMerge/>
            <w:shd w:val="clear" w:color="auto" w:fill="auto"/>
          </w:tcPr>
          <w:p w:rsidR="00062471" w:rsidRPr="00D61B96" w:rsidRDefault="00062471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71" w:rsidRPr="00D61B96" w:rsidRDefault="00062471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1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1" w:rsidRPr="00D61B96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1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1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1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1" w:rsidRPr="00D61B96" w:rsidRDefault="00062471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62471" w:rsidRPr="00D61B96" w:rsidTr="008107ED">
        <w:tc>
          <w:tcPr>
            <w:tcW w:w="2977" w:type="dxa"/>
            <w:shd w:val="clear" w:color="auto" w:fill="auto"/>
          </w:tcPr>
          <w:p w:rsidR="00062471" w:rsidRPr="00D61B96" w:rsidRDefault="00062471" w:rsidP="00472B11">
            <w:pPr>
              <w:pStyle w:val="1"/>
              <w:spacing w:line="276" w:lineRule="auto"/>
              <w:rPr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62471" w:rsidRPr="00D61B96" w:rsidRDefault="00062471" w:rsidP="00472B11">
            <w:pPr>
              <w:pStyle w:val="1"/>
              <w:spacing w:line="276" w:lineRule="auto"/>
              <w:rPr>
                <w:szCs w:val="24"/>
                <w:lang w:eastAsia="ru-RU"/>
              </w:rPr>
            </w:pPr>
            <w:r w:rsidRPr="00D61B96">
              <w:rPr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2471" w:rsidRPr="00D61B96" w:rsidRDefault="008107ED" w:rsidP="00F27EA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27E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2471" w:rsidRPr="00D61B96" w:rsidRDefault="008107ED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2471" w:rsidRPr="00D61B96" w:rsidRDefault="008107ED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2471" w:rsidRPr="00D61B96" w:rsidRDefault="008107ED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2471" w:rsidRPr="00D61B96" w:rsidRDefault="008107ED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2471" w:rsidRPr="00D61B96" w:rsidRDefault="0022478B" w:rsidP="00F27EA6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F27EA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62471" w:rsidRPr="00D61B96" w:rsidTr="008107ED"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62471" w:rsidRPr="00D61B96" w:rsidRDefault="00062471" w:rsidP="00472B11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Часть, формируемая участ</w:t>
            </w:r>
            <w:r w:rsidR="00283410">
              <w:rPr>
                <w:rFonts w:ascii="Times New Roman" w:hAnsi="Times New Roman"/>
                <w:b/>
              </w:rPr>
              <w:t>никами образовательных отношений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62471" w:rsidRPr="00B14381" w:rsidRDefault="00F27EA6" w:rsidP="008107E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1" w:rsidRPr="00B14381" w:rsidRDefault="008107ED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1" w:rsidRPr="00B14381" w:rsidRDefault="008107ED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1" w:rsidRPr="00B14381" w:rsidRDefault="008107ED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1" w:rsidRPr="00B14381" w:rsidRDefault="008107ED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1" w:rsidRPr="00B14381" w:rsidRDefault="00F27EA6" w:rsidP="00C34C38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7B5233" w:rsidRPr="00D61B96" w:rsidTr="007B5233"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5233" w:rsidRPr="00D61B96" w:rsidRDefault="007B5233" w:rsidP="00472B11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7B5233" w:rsidRPr="009D6E64" w:rsidRDefault="007B5233" w:rsidP="007B5233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C34C38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B5233" w:rsidRPr="00D61B96" w:rsidTr="00B544D6"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5233" w:rsidRDefault="007B5233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7B5233" w:rsidRDefault="007B5233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F94B4E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F94B4E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C34C38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B5233" w:rsidRPr="00D61B96" w:rsidTr="00B544D6"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7B5233" w:rsidRPr="00D61B96" w:rsidRDefault="007B5233" w:rsidP="00F7472E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7B5233" w:rsidRDefault="007B5233" w:rsidP="00F7472E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F94B4E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F94B4E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C34C38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27EA6" w:rsidRPr="00D61B96" w:rsidTr="00B544D6"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F27EA6" w:rsidRDefault="00F27EA6" w:rsidP="00F7472E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F27EA6" w:rsidRDefault="00F27EA6" w:rsidP="00F7472E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Второй иностранный язык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нем. яз.)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27EA6" w:rsidRDefault="00F27EA6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6" w:rsidRDefault="00F27EA6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6" w:rsidRDefault="00F27EA6" w:rsidP="00F94B4E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6" w:rsidRDefault="00F27EA6" w:rsidP="00F94B4E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6" w:rsidRDefault="00F27EA6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6" w:rsidRDefault="00F27EA6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B5233" w:rsidRPr="00D61B96" w:rsidTr="00B544D6"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5233" w:rsidRPr="00D61B96" w:rsidRDefault="007B5233" w:rsidP="00472B11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61B96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 w:rsidRPr="00D61B96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7B5233" w:rsidRPr="009D6E64" w:rsidRDefault="007B5233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C34C38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B5233" w:rsidRPr="00D61B96" w:rsidTr="00B544D6"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5233" w:rsidRPr="00D61B96" w:rsidRDefault="007B5233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7B5233" w:rsidRDefault="007B5233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C34C38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B5233" w:rsidRPr="00D61B96" w:rsidTr="00B544D6"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5233" w:rsidRPr="00D61B96" w:rsidRDefault="007B5233" w:rsidP="00472B11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7B5233" w:rsidRPr="009D6E64" w:rsidRDefault="007B5233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96">
              <w:rPr>
                <w:rFonts w:ascii="Times New Roman" w:hAnsi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B5233" w:rsidRPr="00D61B96" w:rsidTr="00B544D6"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5233" w:rsidRPr="00D61B96" w:rsidRDefault="007B5233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7B5233" w:rsidRPr="00D61B96" w:rsidRDefault="007B5233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C34C38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B5233" w:rsidRPr="00D61B96" w:rsidTr="00B544D6"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7B5233" w:rsidRPr="00D61B96" w:rsidRDefault="007B5233" w:rsidP="00F7472E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7B5233" w:rsidRPr="00D61B96" w:rsidRDefault="007B5233" w:rsidP="00F7472E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C34C38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B5233" w:rsidRPr="00D61B96" w:rsidTr="00B544D6"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5233" w:rsidRPr="00D61B96" w:rsidRDefault="007B5233" w:rsidP="00F7472E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7B5233" w:rsidRPr="00D61B96" w:rsidRDefault="007B5233" w:rsidP="00F7472E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C34C38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B5233" w:rsidRPr="00D61B96" w:rsidTr="00B544D6"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5233" w:rsidRDefault="007B5233" w:rsidP="00F7472E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7B5233" w:rsidRDefault="007B5233" w:rsidP="00F7472E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C34C38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B5233" w:rsidRPr="00D61B96" w:rsidTr="00B544D6"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7B5233" w:rsidRPr="00D61B96" w:rsidRDefault="007B5233" w:rsidP="00472B11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7B5233" w:rsidRPr="009D6E64" w:rsidRDefault="007B5233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5233" w:rsidRDefault="00F27EA6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F27EA6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B5233" w:rsidRPr="00D61B96" w:rsidTr="00B544D6"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5233" w:rsidRPr="00616F42" w:rsidRDefault="007B5233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F42">
              <w:rPr>
                <w:rFonts w:ascii="Times New Roman" w:hAnsi="Times New Roman"/>
                <w:sz w:val="24"/>
                <w:szCs w:val="24"/>
                <w:lang w:eastAsia="ru-RU"/>
              </w:rPr>
              <w:t>Предпрофильная</w:t>
            </w:r>
            <w:proofErr w:type="spellEnd"/>
            <w:r w:rsidRPr="00616F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F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подготовка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7B5233" w:rsidRPr="009D6E64" w:rsidRDefault="007B5233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B5233" w:rsidRPr="00D61B96" w:rsidTr="00B544D6"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5233" w:rsidRPr="00616F42" w:rsidRDefault="007B5233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7B5233" w:rsidRPr="009D6E64" w:rsidRDefault="007B5233" w:rsidP="00472B1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B5233" w:rsidRPr="00D61B96" w:rsidTr="006C6653"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B5233" w:rsidRPr="00043D72" w:rsidRDefault="007B5233" w:rsidP="00472B11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043D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3" w:rsidRPr="00D61B96" w:rsidRDefault="00F27EA6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3" w:rsidRPr="00D61B96" w:rsidRDefault="006C6653" w:rsidP="00472B11">
            <w:pPr>
              <w:spacing w:after="0"/>
              <w:ind w:left="-108"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3" w:rsidRPr="00D61B96" w:rsidRDefault="006C665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3" w:rsidRPr="00D61B96" w:rsidRDefault="006C665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3" w:rsidRPr="00D61B96" w:rsidRDefault="006C665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3" w:rsidRPr="00D61B96" w:rsidRDefault="006C665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</w:tr>
      <w:tr w:rsidR="007B5233" w:rsidRPr="00D61B96" w:rsidTr="00B544D6"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B5233" w:rsidRPr="002F1C4C" w:rsidRDefault="007B5233" w:rsidP="00472B11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F1C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Pr="00D61B96" w:rsidRDefault="007B523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3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Default="007B5233" w:rsidP="00056A64">
            <w:pPr>
              <w:spacing w:after="0"/>
              <w:ind w:left="-12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3" w:rsidRPr="00D61B96" w:rsidRDefault="007B523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7B5233" w:rsidRPr="00D61B96" w:rsidTr="006C6653">
        <w:trPr>
          <w:trHeight w:val="235"/>
        </w:trPr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5233" w:rsidRPr="002F1C4C" w:rsidRDefault="007B5233" w:rsidP="00472B11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79B2">
              <w:rPr>
                <w:rFonts w:ascii="Times New Roman" w:hAnsi="Times New Roman"/>
                <w:b/>
              </w:rPr>
              <w:t>Всего к финансированию: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3" w:rsidRPr="00043D72" w:rsidRDefault="006C6653" w:rsidP="00F27EA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27EA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3" w:rsidRPr="00043D72" w:rsidRDefault="006C6653" w:rsidP="00472B1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3" w:rsidRPr="00043D72" w:rsidRDefault="006C6653" w:rsidP="00472B11">
            <w:pPr>
              <w:spacing w:after="0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3" w:rsidRPr="00043D72" w:rsidRDefault="006C665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3" w:rsidRPr="00043D72" w:rsidRDefault="006C665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3" w:rsidRPr="00D61B96" w:rsidRDefault="006C6653" w:rsidP="00472B11">
            <w:pPr>
              <w:spacing w:after="0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187</w:t>
            </w:r>
          </w:p>
        </w:tc>
      </w:tr>
    </w:tbl>
    <w:p w:rsidR="00037DDD" w:rsidRDefault="0068140F" w:rsidP="00B544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037DDD">
        <w:rPr>
          <w:rFonts w:ascii="Times New Roman" w:hAnsi="Times New Roman"/>
          <w:b/>
          <w:sz w:val="24"/>
          <w:szCs w:val="24"/>
        </w:rPr>
        <w:lastRenderedPageBreak/>
        <w:t>Учебный план для 10 класса МБОУ «СОШ № 24» г. Махачкала с. Талги</w:t>
      </w:r>
    </w:p>
    <w:p w:rsidR="00037DDD" w:rsidRDefault="00037DDD" w:rsidP="00472B11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 – 2020 учебный год</w:t>
      </w:r>
      <w:r w:rsidR="00472B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универсальное обучение</w:t>
      </w:r>
    </w:p>
    <w:tbl>
      <w:tblPr>
        <w:tblW w:w="1002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702"/>
        <w:gridCol w:w="1498"/>
        <w:gridCol w:w="1298"/>
      </w:tblGrid>
      <w:tr w:rsidR="007D4E24" w:rsidRPr="00054010" w:rsidTr="00B544D6">
        <w:trPr>
          <w:trHeight w:val="559"/>
        </w:trPr>
        <w:tc>
          <w:tcPr>
            <w:tcW w:w="7226" w:type="dxa"/>
            <w:gridSpan w:val="2"/>
            <w:tcBorders>
              <w:lef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ind w:left="-4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Класс/Количество часов в неделю/год</w:t>
            </w:r>
          </w:p>
        </w:tc>
      </w:tr>
      <w:tr w:rsidR="007D4E24" w:rsidRPr="00054010" w:rsidTr="00B544D6">
        <w:trPr>
          <w:trHeight w:val="559"/>
        </w:trPr>
        <w:tc>
          <w:tcPr>
            <w:tcW w:w="5524" w:type="dxa"/>
            <w:tcBorders>
              <w:lef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7D4E24" w:rsidRPr="00054010" w:rsidTr="00B544D6">
        <w:trPr>
          <w:trHeight w:val="272"/>
        </w:trPr>
        <w:tc>
          <w:tcPr>
            <w:tcW w:w="7226" w:type="dxa"/>
            <w:gridSpan w:val="2"/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  <w:tcBorders>
              <w:bottom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  <w:r w:rsidR="00472B11">
              <w:rPr>
                <w:rFonts w:ascii="Times New Roman" w:hAnsi="Times New Roman"/>
                <w:sz w:val="26"/>
                <w:szCs w:val="26"/>
              </w:rPr>
              <w:t>(английский язык)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</w:tr>
      <w:tr w:rsidR="007D4E24" w:rsidRPr="00054010" w:rsidTr="00B544D6">
        <w:trPr>
          <w:trHeight w:val="559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  <w:tcBorders>
              <w:top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7D4E24" w:rsidRPr="00054010" w:rsidTr="00B544D6">
        <w:trPr>
          <w:trHeight w:val="559"/>
        </w:trPr>
        <w:tc>
          <w:tcPr>
            <w:tcW w:w="5524" w:type="dxa"/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  <w:tcBorders>
              <w:lef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</w:tr>
      <w:tr w:rsidR="007D4E24" w:rsidRPr="00054010" w:rsidTr="00B544D6">
        <w:trPr>
          <w:trHeight w:val="559"/>
        </w:trPr>
        <w:tc>
          <w:tcPr>
            <w:tcW w:w="5524" w:type="dxa"/>
            <w:tcBorders>
              <w:lef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056A64" w:rsidRPr="00054010" w:rsidTr="00B544D6">
        <w:trPr>
          <w:trHeight w:val="317"/>
        </w:trPr>
        <w:tc>
          <w:tcPr>
            <w:tcW w:w="72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64" w:rsidRPr="00054010" w:rsidRDefault="00056A6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A64">
              <w:rPr>
                <w:rFonts w:ascii="Times New Roman" w:hAnsi="Times New Roman"/>
                <w:b/>
                <w:sz w:val="26"/>
                <w:szCs w:val="26"/>
              </w:rPr>
              <w:t xml:space="preserve">     Вариативная часть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056A64" w:rsidRPr="00056A64" w:rsidRDefault="00056A64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6A64">
              <w:rPr>
                <w:rFonts w:ascii="Times New Roman" w:hAnsi="Times New Roman"/>
                <w:b/>
                <w:sz w:val="26"/>
                <w:szCs w:val="26"/>
              </w:rPr>
              <w:t>4/136</w:t>
            </w:r>
          </w:p>
        </w:tc>
        <w:tc>
          <w:tcPr>
            <w:tcW w:w="1298" w:type="dxa"/>
          </w:tcPr>
          <w:p w:rsidR="00056A64" w:rsidRPr="00054010" w:rsidRDefault="00056A6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A64">
              <w:rPr>
                <w:rFonts w:ascii="Times New Roman" w:hAnsi="Times New Roman"/>
                <w:b/>
                <w:sz w:val="26"/>
                <w:szCs w:val="26"/>
              </w:rPr>
              <w:t>4/136</w:t>
            </w:r>
          </w:p>
        </w:tc>
      </w:tr>
      <w:tr w:rsidR="00B544D6" w:rsidRPr="00054010" w:rsidTr="00B544D6">
        <w:trPr>
          <w:trHeight w:val="31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4D6" w:rsidRPr="00056A64" w:rsidRDefault="00B544D6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A64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4D6" w:rsidRPr="00056A64" w:rsidRDefault="00B544D6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B544D6" w:rsidRPr="00056A64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B544D6" w:rsidRPr="00056A64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  <w:tcBorders>
              <w:righ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7D4E24" w:rsidRPr="00054010" w:rsidTr="00B544D6">
        <w:trPr>
          <w:trHeight w:val="514"/>
        </w:trPr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Информатика и информационно- коммуникационные технологии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/9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52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/9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52</w:t>
            </w:r>
          </w:p>
        </w:tc>
      </w:tr>
      <w:tr w:rsidR="00D104C7" w:rsidRPr="00054010" w:rsidTr="00B544D6">
        <w:trPr>
          <w:trHeight w:val="272"/>
        </w:trPr>
        <w:tc>
          <w:tcPr>
            <w:tcW w:w="10022" w:type="dxa"/>
            <w:gridSpan w:val="4"/>
            <w:tcBorders>
              <w:left w:val="single" w:sz="4" w:space="0" w:color="auto"/>
            </w:tcBorders>
          </w:tcPr>
          <w:p w:rsidR="00D104C7" w:rsidRPr="00054010" w:rsidRDefault="00D104C7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Региональный компонент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</w:tcPr>
          <w:p w:rsidR="007D4E24" w:rsidRPr="00054010" w:rsidRDefault="00056A6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(р</w:t>
            </w:r>
            <w:r w:rsidR="007D4E24" w:rsidRPr="00054010">
              <w:rPr>
                <w:rFonts w:ascii="Times New Roman" w:hAnsi="Times New Roman"/>
                <w:sz w:val="26"/>
                <w:szCs w:val="26"/>
              </w:rPr>
              <w:t xml:space="preserve">одной 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="00DC66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4E24" w:rsidRPr="00054010">
              <w:rPr>
                <w:rFonts w:ascii="Times New Roman" w:hAnsi="Times New Roman"/>
                <w:sz w:val="26"/>
                <w:szCs w:val="26"/>
              </w:rPr>
              <w:t>язык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  <w:tcBorders>
              <w:bottom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702" w:type="dxa"/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7D4E24" w:rsidRPr="00054010" w:rsidTr="00B544D6">
        <w:trPr>
          <w:trHeight w:val="272"/>
        </w:trPr>
        <w:tc>
          <w:tcPr>
            <w:tcW w:w="5524" w:type="dxa"/>
            <w:tcBorders>
              <w:lef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7D4E24" w:rsidRPr="00054010" w:rsidRDefault="007D4E24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</w:tr>
      <w:tr w:rsidR="00B544D6" w:rsidRPr="00054010" w:rsidTr="00B544D6">
        <w:trPr>
          <w:trHeight w:val="272"/>
        </w:trPr>
        <w:tc>
          <w:tcPr>
            <w:tcW w:w="72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44D6" w:rsidRPr="00054010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Компонент образовательной организации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B544D6" w:rsidRPr="00054010" w:rsidRDefault="00B544D6" w:rsidP="00CF3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B544D6" w:rsidRPr="00054010" w:rsidRDefault="00B544D6" w:rsidP="00CF3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</w:tr>
      <w:tr w:rsidR="00B544D6" w:rsidRPr="00054010" w:rsidTr="00B544D6">
        <w:trPr>
          <w:trHeight w:val="272"/>
        </w:trPr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44D6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544D6" w:rsidRPr="00D104C7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4C7">
              <w:rPr>
                <w:rFonts w:ascii="Times New Roman" w:hAnsi="Times New Roman"/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544D6" w:rsidRPr="007C5D82" w:rsidRDefault="00B544D6" w:rsidP="00B544D6">
            <w:pPr>
              <w:pStyle w:val="ab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C5D82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498" w:type="dxa"/>
          </w:tcPr>
          <w:p w:rsidR="00B544D6" w:rsidRPr="00D104C7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04C7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B544D6" w:rsidRDefault="00B544D6" w:rsidP="00B544D6">
            <w:pPr>
              <w:spacing w:after="0" w:line="240" w:lineRule="auto"/>
            </w:pPr>
            <w:r w:rsidRPr="00DB71FC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B544D6" w:rsidRPr="00054010" w:rsidTr="00B544D6">
        <w:trPr>
          <w:trHeight w:val="272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4D6" w:rsidRPr="00054010" w:rsidRDefault="00B544D6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544D6" w:rsidRPr="007C5D82" w:rsidRDefault="00B544D6" w:rsidP="00B544D6">
            <w:pPr>
              <w:pStyle w:val="ab"/>
              <w:ind w:right="-108"/>
              <w:jc w:val="left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498" w:type="dxa"/>
          </w:tcPr>
          <w:p w:rsidR="00B544D6" w:rsidRDefault="00B544D6" w:rsidP="00B544D6">
            <w:pPr>
              <w:spacing w:after="0" w:line="240" w:lineRule="auto"/>
              <w:jc w:val="center"/>
            </w:pPr>
            <w:r w:rsidRPr="006B16B8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B544D6" w:rsidRDefault="00B544D6" w:rsidP="00B544D6">
            <w:pPr>
              <w:spacing w:after="0" w:line="240" w:lineRule="auto"/>
            </w:pPr>
            <w:r w:rsidRPr="00DB71FC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B544D6" w:rsidRPr="00054010" w:rsidTr="00B544D6">
        <w:trPr>
          <w:trHeight w:val="272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4D6" w:rsidRPr="00054010" w:rsidRDefault="00B544D6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544D6" w:rsidRPr="007C5D82" w:rsidRDefault="00B544D6" w:rsidP="00B544D6">
            <w:pPr>
              <w:pStyle w:val="ab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C5D82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498" w:type="dxa"/>
          </w:tcPr>
          <w:p w:rsidR="00B544D6" w:rsidRDefault="00B544D6" w:rsidP="00B544D6">
            <w:pPr>
              <w:spacing w:after="0" w:line="240" w:lineRule="auto"/>
              <w:jc w:val="center"/>
            </w:pPr>
            <w:r w:rsidRPr="006B16B8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B544D6" w:rsidRDefault="00B544D6" w:rsidP="00B544D6">
            <w:pPr>
              <w:spacing w:after="0" w:line="240" w:lineRule="auto"/>
            </w:pPr>
            <w:r w:rsidRPr="00DB71FC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B544D6" w:rsidRPr="00054010" w:rsidTr="00B544D6">
        <w:trPr>
          <w:trHeight w:val="272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4D6" w:rsidRPr="00054010" w:rsidRDefault="00B544D6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544D6" w:rsidRPr="007C5D82" w:rsidRDefault="00B544D6" w:rsidP="00B544D6">
            <w:pPr>
              <w:pStyle w:val="ab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7C5D82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498" w:type="dxa"/>
          </w:tcPr>
          <w:p w:rsidR="00B544D6" w:rsidRDefault="00B544D6" w:rsidP="00B544D6">
            <w:pPr>
              <w:spacing w:after="0" w:line="240" w:lineRule="auto"/>
              <w:jc w:val="center"/>
            </w:pPr>
            <w:r w:rsidRPr="006B16B8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B544D6" w:rsidRDefault="00B544D6" w:rsidP="00B544D6">
            <w:pPr>
              <w:spacing w:after="0" w:line="240" w:lineRule="auto"/>
            </w:pPr>
            <w:r w:rsidRPr="00DB71FC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B544D6" w:rsidRPr="00054010" w:rsidTr="00B544D6">
        <w:trPr>
          <w:trHeight w:val="272"/>
        </w:trPr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4D6" w:rsidRPr="00054010" w:rsidRDefault="00B544D6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544D6" w:rsidRPr="00054010" w:rsidRDefault="00B544D6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498" w:type="dxa"/>
          </w:tcPr>
          <w:p w:rsidR="00B544D6" w:rsidRDefault="00B544D6" w:rsidP="00B544D6">
            <w:pPr>
              <w:spacing w:after="0" w:line="240" w:lineRule="auto"/>
              <w:jc w:val="center"/>
            </w:pPr>
            <w:r w:rsidRPr="002549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B544D6" w:rsidRDefault="00B544D6" w:rsidP="00B544D6">
            <w:pPr>
              <w:spacing w:after="0" w:line="240" w:lineRule="auto"/>
            </w:pPr>
            <w:r w:rsidRPr="006E2668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B544D6" w:rsidRPr="00054010" w:rsidTr="00B544D6">
        <w:trPr>
          <w:trHeight w:val="272"/>
        </w:trPr>
        <w:tc>
          <w:tcPr>
            <w:tcW w:w="7226" w:type="dxa"/>
            <w:gridSpan w:val="2"/>
            <w:tcBorders>
              <w:left w:val="single" w:sz="4" w:space="0" w:color="auto"/>
            </w:tcBorders>
          </w:tcPr>
          <w:p w:rsidR="00B544D6" w:rsidRPr="00054010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98" w:type="dxa"/>
          </w:tcPr>
          <w:p w:rsidR="00B544D6" w:rsidRDefault="00B544D6" w:rsidP="00B544D6">
            <w:pPr>
              <w:spacing w:after="0" w:line="240" w:lineRule="auto"/>
              <w:jc w:val="center"/>
            </w:pPr>
            <w:r w:rsidRPr="002549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B544D6" w:rsidRDefault="00B544D6" w:rsidP="00B544D6">
            <w:pPr>
              <w:spacing w:after="0" w:line="240" w:lineRule="auto"/>
            </w:pPr>
            <w:r w:rsidRPr="006E2668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B544D6" w:rsidRPr="00054010" w:rsidTr="00B544D6">
        <w:trPr>
          <w:trHeight w:val="272"/>
        </w:trPr>
        <w:tc>
          <w:tcPr>
            <w:tcW w:w="7226" w:type="dxa"/>
            <w:gridSpan w:val="2"/>
            <w:tcBorders>
              <w:left w:val="single" w:sz="4" w:space="0" w:color="auto"/>
            </w:tcBorders>
          </w:tcPr>
          <w:p w:rsidR="00B544D6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498" w:type="dxa"/>
          </w:tcPr>
          <w:p w:rsidR="00B544D6" w:rsidRPr="00254981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9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8" w:type="dxa"/>
          </w:tcPr>
          <w:p w:rsidR="00B544D6" w:rsidRPr="006E2668" w:rsidRDefault="00B544D6" w:rsidP="00B544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4981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B544D6" w:rsidRPr="00054010" w:rsidTr="00B544D6">
        <w:trPr>
          <w:trHeight w:val="593"/>
        </w:trPr>
        <w:tc>
          <w:tcPr>
            <w:tcW w:w="7226" w:type="dxa"/>
            <w:gridSpan w:val="2"/>
            <w:tcBorders>
              <w:left w:val="single" w:sz="4" w:space="0" w:color="auto"/>
            </w:tcBorders>
          </w:tcPr>
          <w:p w:rsidR="00B544D6" w:rsidRPr="00054010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8" w:type="dxa"/>
          </w:tcPr>
          <w:p w:rsidR="00B544D6" w:rsidRPr="00054010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B544D6" w:rsidRPr="00054010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8" w:type="dxa"/>
          </w:tcPr>
          <w:p w:rsidR="00B544D6" w:rsidRPr="00054010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B544D6" w:rsidRPr="00054010" w:rsidRDefault="00B544D6" w:rsidP="00B54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472B11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</w:tr>
    </w:tbl>
    <w:p w:rsidR="00037DDD" w:rsidRDefault="00037DDD"/>
    <w:sectPr w:rsidR="00037DDD" w:rsidSect="00B544D6">
      <w:pgSz w:w="11906" w:h="16838"/>
      <w:pgMar w:top="851" w:right="850" w:bottom="709" w:left="1701" w:header="708" w:footer="708" w:gutter="0"/>
      <w:pgBorders w:display="firstPage" w:offsetFrom="page">
        <w:top w:val="waveline" w:sz="17" w:space="24" w:color="auto"/>
        <w:left w:val="waveline" w:sz="17" w:space="24" w:color="auto"/>
        <w:bottom w:val="waveline" w:sz="17" w:space="24" w:color="auto"/>
        <w:right w:val="waveline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4C00"/>
    <w:multiLevelType w:val="hybridMultilevel"/>
    <w:tmpl w:val="B054F84E"/>
    <w:lvl w:ilvl="0" w:tplc="8722A1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96837"/>
    <w:multiLevelType w:val="hybridMultilevel"/>
    <w:tmpl w:val="38A8CDEE"/>
    <w:lvl w:ilvl="0" w:tplc="8722A1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220F3"/>
    <w:multiLevelType w:val="hybridMultilevel"/>
    <w:tmpl w:val="5CEAE7DE"/>
    <w:lvl w:ilvl="0" w:tplc="8722A1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04BDE"/>
    <w:multiLevelType w:val="hybridMultilevel"/>
    <w:tmpl w:val="7520D80A"/>
    <w:lvl w:ilvl="0" w:tplc="8722A1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13518"/>
    <w:multiLevelType w:val="hybridMultilevel"/>
    <w:tmpl w:val="329CFCEA"/>
    <w:lvl w:ilvl="0" w:tplc="8722A1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0547D"/>
    <w:multiLevelType w:val="hybridMultilevel"/>
    <w:tmpl w:val="18DE4C0A"/>
    <w:lvl w:ilvl="0" w:tplc="8722A1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965EE"/>
    <w:multiLevelType w:val="hybridMultilevel"/>
    <w:tmpl w:val="35F0B1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7F0B5F"/>
    <w:multiLevelType w:val="hybridMultilevel"/>
    <w:tmpl w:val="0046EC3A"/>
    <w:lvl w:ilvl="0" w:tplc="8722A1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688"/>
    <w:rsid w:val="0002718D"/>
    <w:rsid w:val="00037DDD"/>
    <w:rsid w:val="000425BE"/>
    <w:rsid w:val="00056A64"/>
    <w:rsid w:val="00062471"/>
    <w:rsid w:val="000A2FFC"/>
    <w:rsid w:val="00125054"/>
    <w:rsid w:val="001A49BC"/>
    <w:rsid w:val="00200A0E"/>
    <w:rsid w:val="00205F0C"/>
    <w:rsid w:val="0022478B"/>
    <w:rsid w:val="00230688"/>
    <w:rsid w:val="00282B84"/>
    <w:rsid w:val="00283410"/>
    <w:rsid w:val="003F4F14"/>
    <w:rsid w:val="00460CD9"/>
    <w:rsid w:val="00472B11"/>
    <w:rsid w:val="00484F08"/>
    <w:rsid w:val="004874E8"/>
    <w:rsid w:val="004949A9"/>
    <w:rsid w:val="004A175E"/>
    <w:rsid w:val="005C0793"/>
    <w:rsid w:val="005E5BE2"/>
    <w:rsid w:val="00650AC1"/>
    <w:rsid w:val="0068140F"/>
    <w:rsid w:val="006C6653"/>
    <w:rsid w:val="0071440B"/>
    <w:rsid w:val="00795746"/>
    <w:rsid w:val="007B5233"/>
    <w:rsid w:val="007C4CCC"/>
    <w:rsid w:val="007D4E24"/>
    <w:rsid w:val="007F3658"/>
    <w:rsid w:val="008107ED"/>
    <w:rsid w:val="00892929"/>
    <w:rsid w:val="00990BD4"/>
    <w:rsid w:val="00993395"/>
    <w:rsid w:val="009B6F97"/>
    <w:rsid w:val="009F138B"/>
    <w:rsid w:val="00A273E2"/>
    <w:rsid w:val="00A3048F"/>
    <w:rsid w:val="00A31B1C"/>
    <w:rsid w:val="00B3167B"/>
    <w:rsid w:val="00B544D6"/>
    <w:rsid w:val="00B671D8"/>
    <w:rsid w:val="00B770F2"/>
    <w:rsid w:val="00B91AC2"/>
    <w:rsid w:val="00BE2465"/>
    <w:rsid w:val="00C20E06"/>
    <w:rsid w:val="00C34C38"/>
    <w:rsid w:val="00CD326C"/>
    <w:rsid w:val="00CE4CFE"/>
    <w:rsid w:val="00CF15B4"/>
    <w:rsid w:val="00CF3C8E"/>
    <w:rsid w:val="00D104C7"/>
    <w:rsid w:val="00DA00E3"/>
    <w:rsid w:val="00DB3746"/>
    <w:rsid w:val="00DC3599"/>
    <w:rsid w:val="00DC6648"/>
    <w:rsid w:val="00E51353"/>
    <w:rsid w:val="00E53509"/>
    <w:rsid w:val="00E55C48"/>
    <w:rsid w:val="00EB474A"/>
    <w:rsid w:val="00EB7324"/>
    <w:rsid w:val="00F27EA6"/>
    <w:rsid w:val="00F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8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30688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688"/>
    <w:pPr>
      <w:ind w:left="720"/>
      <w:contextualSpacing/>
    </w:pPr>
  </w:style>
  <w:style w:type="paragraph" w:styleId="a4">
    <w:name w:val="No Spacing"/>
    <w:link w:val="a5"/>
    <w:uiPriority w:val="1"/>
    <w:qFormat/>
    <w:rsid w:val="002306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230688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230688"/>
    <w:pPr>
      <w:spacing w:after="0" w:line="240" w:lineRule="auto"/>
    </w:pPr>
    <w:rPr>
      <w:rFonts w:ascii="Verdana" w:eastAsia="Times New Roman" w:hAnsi="Verdana"/>
      <w:sz w:val="19"/>
      <w:szCs w:val="19"/>
      <w:lang w:eastAsia="ru-RU"/>
    </w:rPr>
  </w:style>
  <w:style w:type="paragraph" w:styleId="a7">
    <w:name w:val="Body Text"/>
    <w:basedOn w:val="a"/>
    <w:link w:val="a8"/>
    <w:unhideWhenUsed/>
    <w:rsid w:val="00230688"/>
    <w:pPr>
      <w:spacing w:after="0" w:line="360" w:lineRule="auto"/>
    </w:pPr>
    <w:rPr>
      <w:rFonts w:ascii="Bookman Old Style" w:eastAsia="Times New Roman" w:hAnsi="Bookman Old Style"/>
      <w:sz w:val="24"/>
      <w:szCs w:val="20"/>
    </w:rPr>
  </w:style>
  <w:style w:type="character" w:customStyle="1" w:styleId="a8">
    <w:name w:val="Основной текст Знак"/>
    <w:basedOn w:val="a0"/>
    <w:link w:val="a7"/>
    <w:rsid w:val="00230688"/>
    <w:rPr>
      <w:rFonts w:ascii="Bookman Old Style" w:eastAsia="Times New Roman" w:hAnsi="Bookman Old Style" w:cs="Times New Roman"/>
      <w:sz w:val="24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230688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30688"/>
    <w:rPr>
      <w:rFonts w:ascii="Calibri" w:eastAsia="Times New Roman" w:hAnsi="Calibri" w:cs="Times New Roman"/>
    </w:rPr>
  </w:style>
  <w:style w:type="character" w:customStyle="1" w:styleId="FontStyle12">
    <w:name w:val="Font Style12"/>
    <w:rsid w:val="00230688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rsid w:val="00230688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Title"/>
    <w:basedOn w:val="a"/>
    <w:link w:val="ac"/>
    <w:qFormat/>
    <w:rsid w:val="0068140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68140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Основной текст_"/>
    <w:link w:val="11"/>
    <w:rsid w:val="004874E8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d"/>
    <w:rsid w:val="004874E8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  <w:color w:val="5B5B5B"/>
    </w:rPr>
  </w:style>
  <w:style w:type="paragraph" w:styleId="ae">
    <w:name w:val="Balloon Text"/>
    <w:basedOn w:val="a"/>
    <w:link w:val="af"/>
    <w:uiPriority w:val="99"/>
    <w:semiHidden/>
    <w:unhideWhenUsed/>
    <w:rsid w:val="009F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13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8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30688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688"/>
    <w:pPr>
      <w:ind w:left="720"/>
      <w:contextualSpacing/>
    </w:pPr>
  </w:style>
  <w:style w:type="paragraph" w:styleId="a4">
    <w:name w:val="No Spacing"/>
    <w:link w:val="a5"/>
    <w:uiPriority w:val="1"/>
    <w:qFormat/>
    <w:rsid w:val="002306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230688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230688"/>
    <w:pPr>
      <w:spacing w:after="0" w:line="240" w:lineRule="auto"/>
    </w:pPr>
    <w:rPr>
      <w:rFonts w:ascii="Verdana" w:eastAsia="Times New Roman" w:hAnsi="Verdana"/>
      <w:sz w:val="19"/>
      <w:szCs w:val="19"/>
      <w:lang w:eastAsia="ru-RU"/>
    </w:rPr>
  </w:style>
  <w:style w:type="paragraph" w:styleId="a7">
    <w:name w:val="Body Text"/>
    <w:basedOn w:val="a"/>
    <w:link w:val="a8"/>
    <w:unhideWhenUsed/>
    <w:rsid w:val="00230688"/>
    <w:pPr>
      <w:spacing w:after="0" w:line="360" w:lineRule="auto"/>
    </w:pPr>
    <w:rPr>
      <w:rFonts w:ascii="Bookman Old Style" w:eastAsia="Times New Roman" w:hAnsi="Bookman Old Style"/>
      <w:sz w:val="24"/>
      <w:szCs w:val="20"/>
    </w:rPr>
  </w:style>
  <w:style w:type="character" w:customStyle="1" w:styleId="a8">
    <w:name w:val="Основной текст Знак"/>
    <w:basedOn w:val="a0"/>
    <w:link w:val="a7"/>
    <w:rsid w:val="00230688"/>
    <w:rPr>
      <w:rFonts w:ascii="Bookman Old Style" w:eastAsia="Times New Roman" w:hAnsi="Bookman Old Style" w:cs="Times New Roman"/>
      <w:sz w:val="24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230688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30688"/>
    <w:rPr>
      <w:rFonts w:ascii="Calibri" w:eastAsia="Times New Roman" w:hAnsi="Calibri" w:cs="Times New Roman"/>
    </w:rPr>
  </w:style>
  <w:style w:type="character" w:customStyle="1" w:styleId="FontStyle12">
    <w:name w:val="Font Style12"/>
    <w:rsid w:val="00230688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rsid w:val="00230688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Title"/>
    <w:basedOn w:val="a"/>
    <w:link w:val="ac"/>
    <w:qFormat/>
    <w:rsid w:val="0068140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68140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Основной текст_"/>
    <w:link w:val="11"/>
    <w:rsid w:val="004874E8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d"/>
    <w:rsid w:val="004874E8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  <w:color w:val="5B5B5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0D316-7A43-425D-91EE-2EEE81AC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19</Pages>
  <Words>6002</Words>
  <Characters>34215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2019-11-22T08:43:00Z</cp:lastPrinted>
  <dcterms:created xsi:type="dcterms:W3CDTF">2019-08-30T06:30:00Z</dcterms:created>
  <dcterms:modified xsi:type="dcterms:W3CDTF">2019-12-10T07:33:00Z</dcterms:modified>
</cp:coreProperties>
</file>