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32" w:rsidRPr="00756B89" w:rsidRDefault="00D71B32" w:rsidP="00D71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89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994D0E" w:rsidRPr="00756B89" w:rsidRDefault="00994D0E" w:rsidP="00D71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6B89">
        <w:rPr>
          <w:rFonts w:ascii="Times New Roman" w:hAnsi="Times New Roman" w:cs="Times New Roman"/>
          <w:b/>
          <w:sz w:val="24"/>
          <w:szCs w:val="24"/>
        </w:rPr>
        <w:t>о проведенных мероприятиях по повышению предметной и методической компетентности педагогических работников</w:t>
      </w:r>
      <w:bookmarkEnd w:id="0"/>
      <w:r w:rsidRPr="00756B89">
        <w:rPr>
          <w:rFonts w:ascii="Times New Roman" w:hAnsi="Times New Roman" w:cs="Times New Roman"/>
          <w:b/>
          <w:sz w:val="24"/>
          <w:szCs w:val="24"/>
        </w:rPr>
        <w:t xml:space="preserve"> МБОУ « СОШ № 24»</w:t>
      </w:r>
    </w:p>
    <w:p w:rsidR="00D71B32" w:rsidRPr="009C543E" w:rsidRDefault="00756B89" w:rsidP="00756B8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hd w:val="clear" w:color="auto" w:fill="FFFFFF"/>
        </w:rPr>
      </w:pPr>
      <w:r>
        <w:rPr>
          <w:color w:val="333333"/>
        </w:rPr>
        <w:t xml:space="preserve">     </w:t>
      </w:r>
      <w:r w:rsidR="00D71B32" w:rsidRPr="009C543E">
        <w:rPr>
          <w:color w:val="333333"/>
        </w:rPr>
        <w:t>В настоящее время в Российской Федерации сформирована Единая система оценки качества образования (ЕСОКО), которая позволяет вести мониторинг знаний учащихся на разных ступенях обучения в школе, оперативно выявлять и решать проблемы системы образования в разрезе предметов, школ и регионов. Данная система дает возможность получить полное представление</w:t>
      </w:r>
      <w:r w:rsidR="00994D0E">
        <w:rPr>
          <w:color w:val="333333"/>
        </w:rPr>
        <w:t xml:space="preserve"> о качестве образования в школе</w:t>
      </w:r>
      <w:r w:rsidR="00D71B32" w:rsidRPr="009C543E">
        <w:rPr>
          <w:color w:val="333333"/>
        </w:rPr>
        <w:t>, анализировать и учитывать влияние различных факторов на результаты работы школ. Она позволяет школам вести самодиагностику и выявлять имеющиеся проблемы.</w:t>
      </w:r>
      <w:r w:rsidR="00052B78" w:rsidRPr="009C543E">
        <w:rPr>
          <w:color w:val="333333"/>
        </w:rPr>
        <w:t xml:space="preserve"> </w:t>
      </w:r>
      <w:r w:rsidR="00D71B32" w:rsidRPr="009C543E">
        <w:rPr>
          <w:color w:val="333333"/>
          <w:shd w:val="clear" w:color="auto" w:fill="FFFFFF"/>
        </w:rPr>
        <w:t>Центр национальных и международных исследований качеств</w:t>
      </w:r>
      <w:r w:rsidR="00994D0E">
        <w:rPr>
          <w:color w:val="333333"/>
          <w:shd w:val="clear" w:color="auto" w:fill="FFFFFF"/>
        </w:rPr>
        <w:t>а образования ФИОКО</w:t>
      </w:r>
      <w:r w:rsidR="00D71B32" w:rsidRPr="009C543E">
        <w:rPr>
          <w:color w:val="333333"/>
          <w:shd w:val="clear" w:color="auto" w:fill="FFFFFF"/>
        </w:rPr>
        <w:t xml:space="preserve"> проводит в Российской Федерации </w:t>
      </w:r>
      <w:hyperlink r:id="rId6" w:tooltip="НИКО" w:history="1">
        <w:r w:rsidR="00D71B32" w:rsidRPr="009C543E">
          <w:rPr>
            <w:rStyle w:val="a4"/>
            <w:color w:val="auto"/>
            <w:u w:val="none"/>
            <w:shd w:val="clear" w:color="auto" w:fill="FFFFFF"/>
          </w:rPr>
          <w:t>национальные исследования качества образования (НИКО)</w:t>
        </w:r>
      </w:hyperlink>
      <w:r w:rsidR="00D71B32" w:rsidRPr="009C543E">
        <w:rPr>
          <w:shd w:val="clear" w:color="auto" w:fill="FFFFFF"/>
        </w:rPr>
        <w:t>, </w:t>
      </w:r>
      <w:hyperlink r:id="rId7" w:tooltip="ВПР" w:history="1">
        <w:r w:rsidR="00D71B32" w:rsidRPr="009C543E">
          <w:rPr>
            <w:rStyle w:val="a4"/>
            <w:color w:val="auto"/>
            <w:u w:val="none"/>
            <w:shd w:val="clear" w:color="auto" w:fill="FFFFFF"/>
          </w:rPr>
          <w:t>всероссийские проверочные работы (ВПР)</w:t>
        </w:r>
      </w:hyperlink>
      <w:r w:rsidR="00D71B32" w:rsidRPr="009C543E">
        <w:rPr>
          <w:shd w:val="clear" w:color="auto" w:fill="FFFFFF"/>
        </w:rPr>
        <w:t> и </w:t>
      </w:r>
      <w:hyperlink r:id="rId8" w:tooltip="Международные сопоставительные исследования" w:history="1">
        <w:r w:rsidR="00D71B32" w:rsidRPr="009C543E">
          <w:rPr>
            <w:rStyle w:val="a4"/>
            <w:color w:val="auto"/>
            <w:u w:val="none"/>
            <w:shd w:val="clear" w:color="auto" w:fill="FFFFFF"/>
          </w:rPr>
          <w:t>Международные сопоставительные исследования</w:t>
        </w:r>
      </w:hyperlink>
      <w:r w:rsidR="00D71B32" w:rsidRPr="009C543E">
        <w:rPr>
          <w:shd w:val="clear" w:color="auto" w:fill="FFFFFF"/>
        </w:rPr>
        <w:t> качества образования (</w:t>
      </w:r>
      <w:hyperlink r:id="rId9" w:tooltip="PISA" w:history="1">
        <w:r w:rsidR="00D71B32" w:rsidRPr="009C543E">
          <w:rPr>
            <w:rStyle w:val="a4"/>
            <w:color w:val="auto"/>
            <w:u w:val="none"/>
            <w:shd w:val="clear" w:color="auto" w:fill="FFFFFF"/>
          </w:rPr>
          <w:t>PISA</w:t>
        </w:r>
      </w:hyperlink>
      <w:r w:rsidR="00D71B32" w:rsidRPr="009C543E">
        <w:rPr>
          <w:shd w:val="clear" w:color="auto" w:fill="FFFFFF"/>
        </w:rPr>
        <w:t>, </w:t>
      </w:r>
      <w:hyperlink r:id="rId10" w:tooltip="TIMSS" w:history="1">
        <w:r w:rsidR="00D71B32" w:rsidRPr="009C543E">
          <w:rPr>
            <w:rStyle w:val="a4"/>
            <w:color w:val="auto"/>
            <w:u w:val="none"/>
            <w:shd w:val="clear" w:color="auto" w:fill="FFFFFF"/>
          </w:rPr>
          <w:t>TIMSS</w:t>
        </w:r>
      </w:hyperlink>
      <w:r w:rsidR="00D71B32" w:rsidRPr="009C543E">
        <w:rPr>
          <w:shd w:val="clear" w:color="auto" w:fill="FFFFFF"/>
        </w:rPr>
        <w:t>, </w:t>
      </w:r>
      <w:hyperlink r:id="rId11" w:tooltip="PIRLS" w:history="1">
        <w:r w:rsidR="00D71B32" w:rsidRPr="009C543E">
          <w:rPr>
            <w:rStyle w:val="a4"/>
            <w:color w:val="auto"/>
            <w:u w:val="none"/>
            <w:shd w:val="clear" w:color="auto" w:fill="FFFFFF"/>
          </w:rPr>
          <w:t>PIRLS</w:t>
        </w:r>
      </w:hyperlink>
      <w:r w:rsidR="00D71B32" w:rsidRPr="009C543E">
        <w:rPr>
          <w:shd w:val="clear" w:color="auto" w:fill="FFFFFF"/>
        </w:rPr>
        <w:t>, </w:t>
      </w:r>
      <w:hyperlink r:id="rId12" w:tooltip="TALIS" w:history="1">
        <w:r w:rsidR="00D71B32" w:rsidRPr="009C543E">
          <w:rPr>
            <w:rStyle w:val="a4"/>
            <w:color w:val="auto"/>
            <w:u w:val="none"/>
            <w:shd w:val="clear" w:color="auto" w:fill="FFFFFF"/>
          </w:rPr>
          <w:t>TALIS</w:t>
        </w:r>
      </w:hyperlink>
      <w:r w:rsidR="00D71B32" w:rsidRPr="009C543E">
        <w:rPr>
          <w:shd w:val="clear" w:color="auto" w:fill="FFFFFF"/>
        </w:rPr>
        <w:t>, </w:t>
      </w:r>
      <w:hyperlink r:id="rId13" w:tooltip="PIAAC" w:history="1">
        <w:r w:rsidR="00D71B32" w:rsidRPr="009C543E">
          <w:rPr>
            <w:rStyle w:val="a4"/>
            <w:color w:val="auto"/>
            <w:u w:val="none"/>
            <w:shd w:val="clear" w:color="auto" w:fill="FFFFFF"/>
          </w:rPr>
          <w:t>PIAAC</w:t>
        </w:r>
      </w:hyperlink>
      <w:r w:rsidR="00D71B32" w:rsidRPr="009C543E">
        <w:rPr>
          <w:shd w:val="clear" w:color="auto" w:fill="FFFFFF"/>
        </w:rPr>
        <w:t>).</w:t>
      </w:r>
      <w:r w:rsidR="00052B78" w:rsidRPr="009C543E">
        <w:rPr>
          <w:shd w:val="clear" w:color="auto" w:fill="FFFFFF"/>
        </w:rPr>
        <w:t xml:space="preserve"> По результатам этих исследований МБОУ «СОШ №24» признана школой с низкими образовательными результатами, по трем рисковым профилям, один из которых </w:t>
      </w:r>
      <w:r w:rsidR="00052B78" w:rsidRPr="009C543E">
        <w:rPr>
          <w:color w:val="333333"/>
          <w:shd w:val="clear" w:color="auto" w:fill="FFFFFF"/>
        </w:rPr>
        <w:t>недостаточная предметная и методическая компетентность педагогических работников. В связи с этим рабочей группой</w:t>
      </w:r>
      <w:r w:rsidR="001F2E43">
        <w:rPr>
          <w:color w:val="333333"/>
          <w:shd w:val="clear" w:color="auto" w:fill="FFFFFF"/>
        </w:rPr>
        <w:t xml:space="preserve"> школы </w:t>
      </w:r>
      <w:r w:rsidR="00994D0E">
        <w:rPr>
          <w:color w:val="333333"/>
          <w:shd w:val="clear" w:color="auto" w:fill="FFFFFF"/>
        </w:rPr>
        <w:t xml:space="preserve"> разработана программа</w:t>
      </w:r>
      <w:r w:rsidR="00052B78" w:rsidRPr="009C543E">
        <w:rPr>
          <w:color w:val="333333"/>
          <w:shd w:val="clear" w:color="auto" w:fill="FFFFFF"/>
        </w:rPr>
        <w:t xml:space="preserve"> по преодол</w:t>
      </w:r>
      <w:r w:rsidR="00FF7F90" w:rsidRPr="009C543E">
        <w:rPr>
          <w:color w:val="333333"/>
          <w:shd w:val="clear" w:color="auto" w:fill="FFFFFF"/>
        </w:rPr>
        <w:t xml:space="preserve">ению данного рискового профиля, один из пунктов которой </w:t>
      </w:r>
      <w:r w:rsidR="00052B78" w:rsidRPr="009C543E">
        <w:rPr>
          <w:color w:val="333333"/>
          <w:shd w:val="clear" w:color="auto" w:fill="FFFFFF"/>
        </w:rPr>
        <w:t>- повышение профессиональных компетенций учителей путем прохождени</w:t>
      </w:r>
      <w:r w:rsidR="009C36D6" w:rsidRPr="009C543E">
        <w:rPr>
          <w:color w:val="333333"/>
          <w:shd w:val="clear" w:color="auto" w:fill="FFFFFF"/>
        </w:rPr>
        <w:t>я онлайн-тестов</w:t>
      </w:r>
      <w:r w:rsidR="00994D0E">
        <w:rPr>
          <w:color w:val="333333"/>
          <w:shd w:val="clear" w:color="auto" w:fill="FFFFFF"/>
        </w:rPr>
        <w:t xml:space="preserve"> в рамках  </w:t>
      </w:r>
      <w:proofErr w:type="spellStart"/>
      <w:r w:rsidR="00994D0E">
        <w:rPr>
          <w:color w:val="333333"/>
          <w:shd w:val="clear" w:color="auto" w:fill="FFFFFF"/>
        </w:rPr>
        <w:t>интенсива</w:t>
      </w:r>
      <w:proofErr w:type="spellEnd"/>
      <w:r w:rsidR="00994D0E">
        <w:rPr>
          <w:color w:val="333333"/>
          <w:shd w:val="clear" w:color="auto" w:fill="FFFFFF"/>
        </w:rPr>
        <w:t xml:space="preserve"> </w:t>
      </w:r>
      <w:r w:rsidR="00052B78" w:rsidRPr="009C543E">
        <w:rPr>
          <w:color w:val="333333"/>
          <w:shd w:val="clear" w:color="auto" w:fill="FFFFFF"/>
        </w:rPr>
        <w:t>«Учитель 3.0»</w:t>
      </w:r>
      <w:r w:rsidR="009C36D6" w:rsidRPr="009C543E">
        <w:rPr>
          <w:color w:val="333333"/>
          <w:shd w:val="clear" w:color="auto" w:fill="FFFFFF"/>
        </w:rPr>
        <w:t xml:space="preserve"> и других.</w:t>
      </w:r>
      <w:r w:rsidR="00052B78" w:rsidRPr="009C543E">
        <w:rPr>
          <w:color w:val="333333"/>
          <w:shd w:val="clear" w:color="auto" w:fill="FFFFFF"/>
        </w:rPr>
        <w:t xml:space="preserve"> </w:t>
      </w:r>
    </w:p>
    <w:p w:rsidR="00FF7F90" w:rsidRPr="009C543E" w:rsidRDefault="001F2E43" w:rsidP="00756B8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</w:t>
      </w:r>
      <w:r w:rsidR="00052B78" w:rsidRPr="009C543E">
        <w:rPr>
          <w:color w:val="333333"/>
          <w:shd w:val="clear" w:color="auto" w:fill="FFFFFF"/>
        </w:rPr>
        <w:t>С 1 по 15 апреля педагоги</w:t>
      </w:r>
      <w:r w:rsidR="00FF7F90" w:rsidRPr="009C543E">
        <w:rPr>
          <w:color w:val="333333"/>
          <w:shd w:val="clear" w:color="auto" w:fill="FFFFFF"/>
        </w:rPr>
        <w:t xml:space="preserve"> школы прошли онлайн-тесты по следующим направлениям </w:t>
      </w:r>
    </w:p>
    <w:p w:rsidR="00FF7F90" w:rsidRPr="009C543E" w:rsidRDefault="00FF7F90" w:rsidP="00756B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C543E">
        <w:t>Цифровые компетенции</w:t>
      </w:r>
    </w:p>
    <w:p w:rsidR="00FF7F90" w:rsidRPr="009C543E" w:rsidRDefault="00FF7F90" w:rsidP="00756B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C543E">
        <w:t>Умение работат</w:t>
      </w:r>
      <w:r w:rsidR="009C543E" w:rsidRPr="009C543E">
        <w:t>ь</w:t>
      </w:r>
      <w:r w:rsidRPr="009C543E">
        <w:t xml:space="preserve"> с трудным </w:t>
      </w:r>
      <w:r w:rsidR="009C543E" w:rsidRPr="009C543E">
        <w:t>поведением детей, гибкие навыки</w:t>
      </w:r>
    </w:p>
    <w:p w:rsidR="009C543E" w:rsidRPr="009C543E" w:rsidRDefault="009C543E" w:rsidP="00756B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C543E">
        <w:t>Умение формировать функциональную грамотность уч</w:t>
      </w:r>
      <w:r w:rsidR="00AE4F92">
        <w:t>е</w:t>
      </w:r>
      <w:r w:rsidRPr="009C543E">
        <w:t>ников</w:t>
      </w:r>
    </w:p>
    <w:p w:rsidR="009C543E" w:rsidRPr="009C543E" w:rsidRDefault="009C543E" w:rsidP="00756B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9C543E">
        <w:t>Способность справляться с выгоранием</w:t>
      </w:r>
    </w:p>
    <w:p w:rsidR="00756B89" w:rsidRDefault="00994D0E" w:rsidP="00756B89">
      <w:p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2E43" w:rsidRPr="001F2E43">
        <w:rPr>
          <w:rFonts w:ascii="Times New Roman" w:hAnsi="Times New Roman" w:cs="Times New Roman"/>
          <w:color w:val="444444"/>
          <w:sz w:val="24"/>
          <w:szCs w:val="24"/>
        </w:rPr>
        <w:t xml:space="preserve">В рамках данных </w:t>
      </w:r>
      <w:proofErr w:type="spellStart"/>
      <w:r w:rsidR="001F2E43" w:rsidRPr="001F2E43">
        <w:rPr>
          <w:rFonts w:ascii="Times New Roman" w:hAnsi="Times New Roman" w:cs="Times New Roman"/>
          <w:color w:val="444444"/>
          <w:sz w:val="24"/>
          <w:szCs w:val="24"/>
        </w:rPr>
        <w:t>интенсивов</w:t>
      </w:r>
      <w:proofErr w:type="spellEnd"/>
      <w:r w:rsidR="001F2E43" w:rsidRPr="001F2E43">
        <w:rPr>
          <w:rFonts w:ascii="Times New Roman" w:hAnsi="Times New Roman" w:cs="Times New Roman"/>
          <w:color w:val="444444"/>
          <w:sz w:val="24"/>
          <w:szCs w:val="24"/>
        </w:rPr>
        <w:t xml:space="preserve"> у</w:t>
      </w:r>
      <w:r w:rsidR="00AE4F92" w:rsidRPr="001F2E43">
        <w:rPr>
          <w:rFonts w:ascii="Times New Roman" w:hAnsi="Times New Roman" w:cs="Times New Roman"/>
          <w:color w:val="444444"/>
          <w:sz w:val="24"/>
          <w:szCs w:val="24"/>
        </w:rPr>
        <w:t xml:space="preserve">чителям всех ступеней образования (начального, среднего, общего, </w:t>
      </w:r>
      <w:r w:rsidR="001F2E43">
        <w:rPr>
          <w:rFonts w:ascii="Times New Roman" w:hAnsi="Times New Roman" w:cs="Times New Roman"/>
          <w:color w:val="444444"/>
          <w:sz w:val="24"/>
          <w:szCs w:val="24"/>
        </w:rPr>
        <w:t xml:space="preserve">дополнительного) представилась </w:t>
      </w:r>
      <w:r w:rsidR="00AE4F92" w:rsidRPr="001F2E43">
        <w:rPr>
          <w:rFonts w:ascii="Times New Roman" w:hAnsi="Times New Roman" w:cs="Times New Roman"/>
          <w:color w:val="444444"/>
          <w:sz w:val="24"/>
          <w:szCs w:val="24"/>
        </w:rPr>
        <w:t xml:space="preserve"> возможность продиагностировать свои «гибкие» навыки и получить персональные отчёты о состоянии навыков и рекомендации по их дальнейшему </w:t>
      </w:r>
      <w:proofErr w:type="spellStart"/>
      <w:r w:rsidR="00AE4F92" w:rsidRPr="001F2E43">
        <w:rPr>
          <w:rFonts w:ascii="Times New Roman" w:hAnsi="Times New Roman" w:cs="Times New Roman"/>
          <w:color w:val="444444"/>
          <w:sz w:val="24"/>
          <w:szCs w:val="24"/>
        </w:rPr>
        <w:t>развитию.</w:t>
      </w:r>
      <w:proofErr w:type="spellEnd"/>
    </w:p>
    <w:p w:rsidR="00E7262C" w:rsidRDefault="008D614C" w:rsidP="00756B89">
      <w:pPr>
        <w:spacing w:after="0"/>
        <w:ind w:firstLine="709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Гитиномагомедова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</w:rPr>
        <w:t xml:space="preserve"> П.М. зачислена в Центр дополнительного образования ООО «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</w:rPr>
        <w:t>»</w:t>
      </w:r>
      <w:r w:rsidR="00AC014B">
        <w:rPr>
          <w:rFonts w:ascii="Times New Roman" w:hAnsi="Times New Roman" w:cs="Times New Roman"/>
          <w:color w:val="444444"/>
          <w:sz w:val="24"/>
          <w:szCs w:val="24"/>
        </w:rPr>
        <w:t xml:space="preserve"> для освоения программы повышения квалификации « Цифровая грамотность: базовый курс по развитию компетенций </w:t>
      </w:r>
      <w:r w:rsidR="00AC014B">
        <w:rPr>
          <w:rFonts w:ascii="Times New Roman" w:hAnsi="Times New Roman" w:cs="Times New Roman"/>
          <w:color w:val="444444"/>
          <w:sz w:val="24"/>
          <w:szCs w:val="24"/>
          <w:lang w:val="en-US"/>
        </w:rPr>
        <w:t>XXI</w:t>
      </w:r>
      <w:r w:rsidR="00AC014B">
        <w:rPr>
          <w:rFonts w:ascii="Times New Roman" w:hAnsi="Times New Roman" w:cs="Times New Roman"/>
          <w:color w:val="444444"/>
          <w:sz w:val="24"/>
          <w:szCs w:val="24"/>
        </w:rPr>
        <w:t xml:space="preserve"> века. ( Приказ прилагается)</w:t>
      </w:r>
    </w:p>
    <w:p w:rsidR="00AC014B" w:rsidRDefault="00756B89" w:rsidP="00756B89">
      <w:pPr>
        <w:spacing w:after="0"/>
        <w:ind w:firstLine="709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AC014B">
        <w:rPr>
          <w:rFonts w:ascii="Times New Roman" w:hAnsi="Times New Roman" w:cs="Times New Roman"/>
          <w:color w:val="444444"/>
          <w:sz w:val="24"/>
          <w:szCs w:val="24"/>
        </w:rPr>
        <w:t xml:space="preserve">18 мая 2021 года учителя школы приняли участие в </w:t>
      </w:r>
      <w:proofErr w:type="gramStart"/>
      <w:r w:rsidR="00AC014B">
        <w:rPr>
          <w:rFonts w:ascii="Times New Roman" w:hAnsi="Times New Roman" w:cs="Times New Roman"/>
          <w:color w:val="444444"/>
          <w:sz w:val="24"/>
          <w:szCs w:val="24"/>
        </w:rPr>
        <w:t>дистанционном</w:t>
      </w:r>
      <w:proofErr w:type="gramEnd"/>
      <w:r w:rsidR="00AC014B">
        <w:rPr>
          <w:rFonts w:ascii="Times New Roman" w:hAnsi="Times New Roman" w:cs="Times New Roman"/>
          <w:color w:val="444444"/>
          <w:sz w:val="24"/>
          <w:szCs w:val="24"/>
        </w:rPr>
        <w:t xml:space="preserve"> «День Яндекс. Учебника в Республике </w:t>
      </w:r>
      <w:proofErr w:type="gramStart"/>
      <w:r w:rsidR="00AC014B">
        <w:rPr>
          <w:rFonts w:ascii="Times New Roman" w:hAnsi="Times New Roman" w:cs="Times New Roman"/>
          <w:color w:val="444444"/>
          <w:sz w:val="24"/>
          <w:szCs w:val="24"/>
        </w:rPr>
        <w:t>Дагестан</w:t>
      </w:r>
      <w:proofErr w:type="gramEnd"/>
      <w:r w:rsidR="00AC014B">
        <w:rPr>
          <w:rFonts w:ascii="Times New Roman" w:hAnsi="Times New Roman" w:cs="Times New Roman"/>
          <w:color w:val="444444"/>
          <w:sz w:val="24"/>
          <w:szCs w:val="24"/>
        </w:rPr>
        <w:t>» на котором эксперты познакомили с платформой и рассказали, какие задачи она может решить. На мероприятии обсудили:</w:t>
      </w:r>
    </w:p>
    <w:p w:rsidR="00AC014B" w:rsidRDefault="00AC014B" w:rsidP="00756B89">
      <w:p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- как формировать цифровую образовательную среду в школе;</w:t>
      </w:r>
    </w:p>
    <w:p w:rsidR="00AC014B" w:rsidRDefault="00AC014B" w:rsidP="00756B89">
      <w:pPr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- как организовать смешанное обучение с помощью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Яндекс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</w:rPr>
        <w:t>чебника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</w:rPr>
        <w:t>;</w:t>
      </w:r>
    </w:p>
    <w:p w:rsidR="00273CC1" w:rsidRDefault="00AC014B" w:rsidP="00FF7F90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- как учителям избежать профессионального выгорания </w:t>
      </w:r>
    </w:p>
    <w:p w:rsidR="00273CC1" w:rsidRDefault="00273CC1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br w:type="page"/>
      </w:r>
    </w:p>
    <w:p w:rsidR="00273CC1" w:rsidRDefault="00273CC1" w:rsidP="00FF7F9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3B24F44" wp14:editId="1A97E4E2">
            <wp:simplePos x="0" y="0"/>
            <wp:positionH relativeFrom="column">
              <wp:posOffset>-59690</wp:posOffset>
            </wp:positionH>
            <wp:positionV relativeFrom="paragraph">
              <wp:posOffset>-183515</wp:posOffset>
            </wp:positionV>
            <wp:extent cx="6566535" cy="4914900"/>
            <wp:effectExtent l="0" t="0" r="0" b="0"/>
            <wp:wrapNone/>
            <wp:docPr id="2" name="Рисунок 2" descr="C:\Users\User\Downloads\IMG-202106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10621-WA00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CC1" w:rsidRDefault="00273CC1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9CD354" wp14:editId="4E642A29">
            <wp:simplePos x="0" y="0"/>
            <wp:positionH relativeFrom="column">
              <wp:posOffset>-59690</wp:posOffset>
            </wp:positionH>
            <wp:positionV relativeFrom="paragraph">
              <wp:posOffset>5069840</wp:posOffset>
            </wp:positionV>
            <wp:extent cx="6562725" cy="3691890"/>
            <wp:effectExtent l="0" t="0" r="0" b="0"/>
            <wp:wrapNone/>
            <wp:docPr id="3" name="Рисунок 3" descr="C:\Users\User\Downloads\IMG_20210621_12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10621_1206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AC014B" w:rsidRPr="00273CC1" w:rsidRDefault="00273CC1" w:rsidP="00FF7F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549910</wp:posOffset>
            </wp:positionV>
            <wp:extent cx="6429375" cy="3616960"/>
            <wp:effectExtent l="0" t="0" r="0" b="0"/>
            <wp:wrapNone/>
            <wp:docPr id="1" name="Рисунок 1" descr="C:\Users\User\Downloads\IMG_20210621_12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621_12085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014B" w:rsidRPr="00273CC1" w:rsidSect="00994D0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3CC"/>
    <w:multiLevelType w:val="hybridMultilevel"/>
    <w:tmpl w:val="01CAF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45E92"/>
    <w:multiLevelType w:val="multilevel"/>
    <w:tmpl w:val="80B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32"/>
    <w:rsid w:val="00052B78"/>
    <w:rsid w:val="001F2E43"/>
    <w:rsid w:val="00254689"/>
    <w:rsid w:val="00273CC1"/>
    <w:rsid w:val="00756B89"/>
    <w:rsid w:val="00821007"/>
    <w:rsid w:val="008D614C"/>
    <w:rsid w:val="00994D0E"/>
    <w:rsid w:val="009C36D6"/>
    <w:rsid w:val="009C543E"/>
    <w:rsid w:val="00AC014B"/>
    <w:rsid w:val="00AE4F92"/>
    <w:rsid w:val="00D71B32"/>
    <w:rsid w:val="00E63CF6"/>
    <w:rsid w:val="00E7262C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1B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1B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oco.ru/ru/osoko/msi/" TargetMode="External"/><Relationship Id="rId13" Type="http://schemas.openxmlformats.org/officeDocument/2006/relationships/hyperlink" Target="http://fioco.ru/ru/osoko/msi/piaa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fioco.ru/ru/osoko/vpr/" TargetMode="External"/><Relationship Id="rId12" Type="http://schemas.openxmlformats.org/officeDocument/2006/relationships/hyperlink" Target="http://fioco.ru/ru/osoko/msi/tali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fioco.ru/ru/osoko/niko/" TargetMode="External"/><Relationship Id="rId11" Type="http://schemas.openxmlformats.org/officeDocument/2006/relationships/hyperlink" Target="http://fioco.ru/ru/osoko/msi/pirl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fioco.ru/ru/osoko/msi/tim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oco.ru/ru/osoko/msi/pisa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2021-06-21T09:17:00Z</dcterms:created>
  <dcterms:modified xsi:type="dcterms:W3CDTF">2021-06-21T09:17:00Z</dcterms:modified>
</cp:coreProperties>
</file>